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19" w:rsidRDefault="00531819" w:rsidP="00531819">
      <w:pPr>
        <w:jc w:val="center"/>
        <w:rPr>
          <w:b/>
          <w:sz w:val="40"/>
          <w:szCs w:val="40"/>
        </w:rPr>
      </w:pPr>
      <w:r>
        <w:rPr>
          <w:b/>
          <w:noProof/>
          <w:sz w:val="36"/>
          <w:lang w:eastAsia="ru-RU" w:bidi="ar-SA"/>
        </w:rPr>
        <w:drawing>
          <wp:inline distT="0" distB="0" distL="0" distR="0">
            <wp:extent cx="828675" cy="10287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819" w:rsidRDefault="00531819" w:rsidP="0053181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Курганская область</w:t>
      </w:r>
    </w:p>
    <w:p w:rsidR="00531819" w:rsidRDefault="00531819" w:rsidP="0053181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Частоозерский район</w:t>
      </w:r>
    </w:p>
    <w:p w:rsidR="00531819" w:rsidRDefault="00531819" w:rsidP="0053181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Частоозерская  районная Дума</w:t>
      </w:r>
    </w:p>
    <w:p w:rsidR="00531819" w:rsidRDefault="00531819" w:rsidP="00531819">
      <w:pPr>
        <w:jc w:val="center"/>
        <w:rPr>
          <w:b/>
          <w:sz w:val="40"/>
          <w:szCs w:val="40"/>
        </w:rPr>
      </w:pPr>
    </w:p>
    <w:p w:rsidR="00531819" w:rsidRDefault="00531819" w:rsidP="0053181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РЕШЕНИЕ</w:t>
      </w:r>
    </w:p>
    <w:p w:rsidR="00531819" w:rsidRDefault="00531819" w:rsidP="00531819">
      <w:pPr>
        <w:rPr>
          <w:b/>
          <w:sz w:val="28"/>
          <w:szCs w:val="28"/>
        </w:rPr>
      </w:pPr>
    </w:p>
    <w:p w:rsidR="00531819" w:rsidRDefault="00531819" w:rsidP="005318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    16   апреля  2019 года</w:t>
      </w:r>
    </w:p>
    <w:p w:rsidR="00531819" w:rsidRDefault="00531819" w:rsidP="005318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    215</w:t>
      </w:r>
    </w:p>
    <w:p w:rsidR="00531819" w:rsidRDefault="00531819" w:rsidP="005318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с.      Частоозерье</w:t>
      </w:r>
    </w:p>
    <w:p w:rsidR="00531819" w:rsidRDefault="00531819" w:rsidP="00531819"/>
    <w:p w:rsidR="00531819" w:rsidRDefault="00531819" w:rsidP="00531819"/>
    <w:p w:rsidR="00531819" w:rsidRDefault="00531819" w:rsidP="005318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О возложении </w:t>
      </w:r>
      <w:r w:rsidR="006B77D5">
        <w:rPr>
          <w:rFonts w:ascii="Times New Roman" w:hAnsi="Times New Roman" w:cs="Times New Roman"/>
          <w:b/>
          <w:iCs/>
          <w:sz w:val="28"/>
          <w:szCs w:val="28"/>
        </w:rPr>
        <w:t xml:space="preserve">временно  исполнения  полномочий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Главы  Частоозерского района  </w:t>
      </w:r>
    </w:p>
    <w:p w:rsidR="00531819" w:rsidRDefault="00531819" w:rsidP="00531819">
      <w:pPr>
        <w:shd w:val="clear" w:color="auto" w:fill="FFFFFF"/>
        <w:ind w:left="2395" w:right="451" w:hanging="1522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531819" w:rsidRDefault="00531819" w:rsidP="00531819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соответствии с Федеральным законом от  06.10.2003 года  №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131-ФЗ «Об общих принципах организации местного самоуправления в                   Российской Федерации», статьёй 38 Устава Частоозерского района,                                      Частоозерская районная  Дума  </w:t>
      </w:r>
      <w:r>
        <w:rPr>
          <w:rFonts w:ascii="Times New Roman" w:hAnsi="Times New Roman" w:cs="Times New Roman"/>
          <w:bCs/>
          <w:sz w:val="28"/>
          <w:szCs w:val="28"/>
        </w:rPr>
        <w:t>РЕШИЛА:</w:t>
      </w:r>
    </w:p>
    <w:p w:rsidR="00531819" w:rsidRDefault="00531819" w:rsidP="00531819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 Возложить  </w:t>
      </w:r>
      <w:r w:rsidR="006B77D5">
        <w:rPr>
          <w:rFonts w:ascii="Times New Roman" w:hAnsi="Times New Roman" w:cs="Times New Roman"/>
          <w:sz w:val="28"/>
          <w:szCs w:val="28"/>
          <w:lang w:eastAsia="en-US"/>
        </w:rPr>
        <w:t xml:space="preserve">временно исполнение  полномочий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Главы Частоозерского района с  17 апреля 2019 года</w:t>
      </w:r>
      <w:r w:rsidR="004525B6">
        <w:rPr>
          <w:rFonts w:ascii="Times New Roman" w:hAnsi="Times New Roman" w:cs="Times New Roman"/>
          <w:sz w:val="28"/>
          <w:szCs w:val="28"/>
          <w:lang w:eastAsia="en-US"/>
        </w:rPr>
        <w:t xml:space="preserve"> на п</w:t>
      </w:r>
      <w:r>
        <w:rPr>
          <w:rFonts w:ascii="Times New Roman" w:hAnsi="Times New Roman" w:cs="Times New Roman"/>
          <w:sz w:val="28"/>
          <w:szCs w:val="28"/>
          <w:lang w:eastAsia="en-US"/>
        </w:rPr>
        <w:t>ервого заместителя Главы</w:t>
      </w:r>
      <w:r w:rsidR="004525B6">
        <w:rPr>
          <w:rFonts w:ascii="Times New Roman" w:hAnsi="Times New Roman" w:cs="Times New Roman"/>
          <w:sz w:val="28"/>
          <w:szCs w:val="28"/>
          <w:lang w:eastAsia="en-US"/>
        </w:rPr>
        <w:t xml:space="preserve"> Частоозерского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района Гончара Владимира Николаевича</w:t>
      </w:r>
      <w:r w:rsidR="006B77D5">
        <w:rPr>
          <w:rFonts w:ascii="Times New Roman" w:hAnsi="Times New Roman" w:cs="Times New Roman"/>
          <w:sz w:val="28"/>
          <w:szCs w:val="28"/>
          <w:lang w:eastAsia="en-US"/>
        </w:rPr>
        <w:t xml:space="preserve"> на срок до вступления в должность Главы Частоозерского района </w:t>
      </w:r>
      <w:r w:rsidR="004525B6">
        <w:rPr>
          <w:rFonts w:ascii="Times New Roman" w:hAnsi="Times New Roman" w:cs="Times New Roman"/>
          <w:sz w:val="28"/>
          <w:szCs w:val="28"/>
          <w:lang w:eastAsia="en-US"/>
        </w:rPr>
        <w:t xml:space="preserve"> с ежемесячной доплатой в размере 15000 рублей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31819" w:rsidRDefault="006B77D5" w:rsidP="00531819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 Настоящее решение </w:t>
      </w:r>
      <w:r w:rsidR="00531819">
        <w:rPr>
          <w:rFonts w:ascii="Times New Roman" w:hAnsi="Times New Roman" w:cs="Times New Roman"/>
          <w:sz w:val="28"/>
          <w:szCs w:val="28"/>
          <w:lang w:eastAsia="en-US"/>
        </w:rPr>
        <w:t>опубликовать на официальном сайте Частоозерского района и в районной газете «Светлый путь».</w:t>
      </w:r>
    </w:p>
    <w:p w:rsidR="00531819" w:rsidRDefault="00531819" w:rsidP="00531819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  Настоящее </w:t>
      </w:r>
      <w:r w:rsidR="004525B6">
        <w:rPr>
          <w:rFonts w:ascii="Times New Roman" w:hAnsi="Times New Roman" w:cs="Times New Roman"/>
          <w:sz w:val="28"/>
          <w:szCs w:val="28"/>
          <w:lang w:eastAsia="en-US"/>
        </w:rPr>
        <w:t>решение вступает в силу после п</w:t>
      </w:r>
      <w:r>
        <w:rPr>
          <w:rFonts w:ascii="Times New Roman" w:hAnsi="Times New Roman" w:cs="Times New Roman"/>
          <w:sz w:val="28"/>
          <w:szCs w:val="28"/>
          <w:lang w:eastAsia="en-US"/>
        </w:rPr>
        <w:t>одписания.</w:t>
      </w:r>
    </w:p>
    <w:p w:rsidR="00531819" w:rsidRDefault="00531819" w:rsidP="00531819">
      <w:pPr>
        <w:rPr>
          <w:rFonts w:ascii="Times New Roman" w:hAnsi="Times New Roman" w:cs="Times New Roman"/>
          <w:sz w:val="28"/>
          <w:szCs w:val="28"/>
        </w:rPr>
      </w:pPr>
    </w:p>
    <w:p w:rsidR="00531819" w:rsidRDefault="00531819" w:rsidP="00531819">
      <w:pPr>
        <w:rPr>
          <w:rFonts w:ascii="Times New Roman" w:hAnsi="Times New Roman" w:cs="Times New Roman"/>
          <w:sz w:val="28"/>
          <w:szCs w:val="28"/>
        </w:rPr>
      </w:pPr>
    </w:p>
    <w:p w:rsidR="00531819" w:rsidRDefault="00531819" w:rsidP="00531819">
      <w:pPr>
        <w:rPr>
          <w:rFonts w:ascii="Times New Roman" w:hAnsi="Times New Roman" w:cs="Times New Roman"/>
          <w:sz w:val="28"/>
          <w:szCs w:val="28"/>
        </w:rPr>
      </w:pPr>
    </w:p>
    <w:p w:rsidR="00531819" w:rsidRDefault="00531819" w:rsidP="00531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Частоозерской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В.А Исаков </w:t>
      </w:r>
    </w:p>
    <w:p w:rsidR="00531819" w:rsidRDefault="00531819" w:rsidP="00531819">
      <w:pPr>
        <w:rPr>
          <w:rFonts w:ascii="Times New Roman" w:hAnsi="Times New Roman" w:cs="Times New Roman"/>
          <w:sz w:val="28"/>
          <w:szCs w:val="28"/>
        </w:rPr>
      </w:pPr>
    </w:p>
    <w:p w:rsidR="00531819" w:rsidRDefault="00531819" w:rsidP="00531819">
      <w:pPr>
        <w:rPr>
          <w:rFonts w:ascii="Times New Roman" w:hAnsi="Times New Roman" w:cs="Times New Roman"/>
          <w:sz w:val="28"/>
          <w:szCs w:val="28"/>
        </w:rPr>
      </w:pPr>
    </w:p>
    <w:p w:rsidR="00F771C6" w:rsidRDefault="00F771C6"/>
    <w:sectPr w:rsidR="00F771C6" w:rsidSect="00F7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819"/>
    <w:rsid w:val="004525B6"/>
    <w:rsid w:val="00510A18"/>
    <w:rsid w:val="00531819"/>
    <w:rsid w:val="006B77D5"/>
    <w:rsid w:val="00F7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19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819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531819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47ED2-3F99-4795-AD2F-73AF3CE9B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2019-04-16T03:08:00Z</cp:lastPrinted>
  <dcterms:created xsi:type="dcterms:W3CDTF">2019-04-15T10:40:00Z</dcterms:created>
  <dcterms:modified xsi:type="dcterms:W3CDTF">2019-04-16T03:09:00Z</dcterms:modified>
</cp:coreProperties>
</file>