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2D" w:rsidRDefault="0050702D" w:rsidP="006F3174">
      <w:pPr>
        <w:pStyle w:val="ConsPlusNormal"/>
        <w:jc w:val="center"/>
        <w:outlineLvl w:val="0"/>
        <w:rPr>
          <w:b/>
          <w:bCs/>
        </w:rPr>
      </w:pPr>
    </w:p>
    <w:p w:rsidR="0050702D" w:rsidRDefault="0050702D" w:rsidP="0050702D">
      <w:pPr>
        <w:pStyle w:val="a3"/>
        <w:spacing w:before="0" w:after="0"/>
        <w:jc w:val="center"/>
        <w:rPr>
          <w:b/>
          <w:bCs/>
          <w:sz w:val="36"/>
          <w:szCs w:val="36"/>
        </w:rPr>
      </w:pPr>
      <w:r>
        <w:rPr>
          <w:noProof/>
          <w:lang w:eastAsia="ru-RU"/>
        </w:rPr>
        <w:drawing>
          <wp:anchor distT="0" distB="0" distL="114935" distR="114935" simplePos="0" relativeHeight="251660288" behindDoc="0" locked="0" layoutInCell="1" allowOverlap="1">
            <wp:simplePos x="0" y="0"/>
            <wp:positionH relativeFrom="column">
              <wp:posOffset>2628900</wp:posOffset>
            </wp:positionH>
            <wp:positionV relativeFrom="paragraph">
              <wp:posOffset>-114300</wp:posOffset>
            </wp:positionV>
            <wp:extent cx="848995" cy="1027430"/>
            <wp:effectExtent l="1905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8000" contrast="100000"/>
                    </a:blip>
                    <a:srcRect/>
                    <a:stretch>
                      <a:fillRect/>
                    </a:stretch>
                  </pic:blipFill>
                  <pic:spPr bwMode="auto">
                    <a:xfrm>
                      <a:off x="0" y="0"/>
                      <a:ext cx="848995" cy="1027430"/>
                    </a:xfrm>
                    <a:prstGeom prst="rect">
                      <a:avLst/>
                    </a:prstGeom>
                    <a:solidFill>
                      <a:srgbClr val="FFFFFF"/>
                    </a:solidFill>
                    <a:ln w="9525">
                      <a:noFill/>
                      <a:miter lim="800000"/>
                      <a:headEnd/>
                      <a:tailEnd/>
                    </a:ln>
                  </pic:spPr>
                </pic:pic>
              </a:graphicData>
            </a:graphic>
          </wp:anchor>
        </w:drawing>
      </w:r>
      <w:r>
        <w:rPr>
          <w:b/>
          <w:bCs/>
          <w:sz w:val="36"/>
          <w:szCs w:val="36"/>
        </w:rPr>
        <w:t>Курганская область</w:t>
      </w:r>
      <w:r w:rsidR="008A2071">
        <w:rPr>
          <w:b/>
          <w:bCs/>
          <w:sz w:val="36"/>
          <w:szCs w:val="36"/>
        </w:rPr>
        <w:t xml:space="preserve">                    </w:t>
      </w:r>
    </w:p>
    <w:p w:rsidR="0050702D" w:rsidRDefault="0050702D" w:rsidP="0050702D">
      <w:pPr>
        <w:pStyle w:val="a3"/>
        <w:spacing w:before="0" w:after="0"/>
        <w:jc w:val="center"/>
        <w:rPr>
          <w:b/>
          <w:bCs/>
          <w:sz w:val="36"/>
          <w:szCs w:val="36"/>
        </w:rPr>
      </w:pPr>
      <w:proofErr w:type="spellStart"/>
      <w:r>
        <w:rPr>
          <w:b/>
          <w:bCs/>
          <w:sz w:val="36"/>
          <w:szCs w:val="36"/>
        </w:rPr>
        <w:t>Частоозерский</w:t>
      </w:r>
      <w:proofErr w:type="spellEnd"/>
      <w:r>
        <w:rPr>
          <w:b/>
          <w:bCs/>
          <w:sz w:val="36"/>
          <w:szCs w:val="36"/>
        </w:rPr>
        <w:t xml:space="preserve"> район</w:t>
      </w:r>
    </w:p>
    <w:p w:rsidR="0050702D" w:rsidRDefault="0050702D" w:rsidP="0050702D">
      <w:pPr>
        <w:pStyle w:val="a3"/>
        <w:spacing w:before="0" w:after="0"/>
        <w:jc w:val="center"/>
        <w:rPr>
          <w:b/>
          <w:bCs/>
          <w:sz w:val="48"/>
          <w:szCs w:val="48"/>
        </w:rPr>
      </w:pPr>
      <w:r>
        <w:rPr>
          <w:b/>
          <w:bCs/>
          <w:sz w:val="36"/>
          <w:szCs w:val="36"/>
        </w:rPr>
        <w:t>Администрация Частоозерского района</w:t>
      </w:r>
    </w:p>
    <w:p w:rsidR="0050702D" w:rsidRPr="008A2071" w:rsidRDefault="0050702D" w:rsidP="0050702D">
      <w:pPr>
        <w:pStyle w:val="a3"/>
        <w:spacing w:after="0"/>
        <w:jc w:val="center"/>
        <w:rPr>
          <w:sz w:val="40"/>
          <w:szCs w:val="40"/>
        </w:rPr>
      </w:pPr>
      <w:r>
        <w:rPr>
          <w:b/>
          <w:bCs/>
          <w:sz w:val="48"/>
          <w:szCs w:val="48"/>
        </w:rPr>
        <w:t>ПОСТАНОВЛЕНИЕ</w:t>
      </w:r>
      <w:r w:rsidR="008A2071">
        <w:rPr>
          <w:b/>
          <w:bCs/>
          <w:sz w:val="48"/>
          <w:szCs w:val="48"/>
        </w:rPr>
        <w:t xml:space="preserve"> </w:t>
      </w:r>
    </w:p>
    <w:p w:rsidR="0050702D" w:rsidRPr="0050702D" w:rsidRDefault="0050702D" w:rsidP="006F3174">
      <w:pPr>
        <w:pStyle w:val="ConsPlusNormal"/>
        <w:jc w:val="center"/>
        <w:outlineLvl w:val="0"/>
        <w:rPr>
          <w:b/>
          <w:bCs/>
          <w:sz w:val="28"/>
          <w:szCs w:val="28"/>
        </w:rPr>
      </w:pPr>
    </w:p>
    <w:p w:rsidR="0050702D" w:rsidRDefault="008316C5" w:rsidP="0050702D">
      <w:pPr>
        <w:pStyle w:val="ConsPlusNormal"/>
        <w:outlineLvl w:val="0"/>
        <w:rPr>
          <w:rFonts w:ascii="Times New Roman" w:hAnsi="Times New Roman" w:cs="Times New Roman"/>
          <w:b/>
          <w:bCs/>
          <w:sz w:val="28"/>
          <w:szCs w:val="28"/>
        </w:rPr>
      </w:pPr>
      <w:r>
        <w:rPr>
          <w:rFonts w:ascii="Times New Roman" w:hAnsi="Times New Roman" w:cs="Times New Roman"/>
          <w:b/>
          <w:bCs/>
          <w:sz w:val="28"/>
          <w:szCs w:val="28"/>
        </w:rPr>
        <w:t xml:space="preserve">От 8 октября </w:t>
      </w:r>
      <w:r w:rsidR="0050702D" w:rsidRPr="0050702D">
        <w:rPr>
          <w:rFonts w:ascii="Times New Roman" w:hAnsi="Times New Roman" w:cs="Times New Roman"/>
          <w:b/>
          <w:bCs/>
          <w:sz w:val="28"/>
          <w:szCs w:val="28"/>
        </w:rPr>
        <w:t>2015</w:t>
      </w:r>
      <w:r w:rsidR="0050702D">
        <w:rPr>
          <w:rFonts w:ascii="Times New Roman" w:hAnsi="Times New Roman" w:cs="Times New Roman"/>
          <w:b/>
          <w:bCs/>
          <w:sz w:val="28"/>
          <w:szCs w:val="28"/>
        </w:rPr>
        <w:t xml:space="preserve"> </w:t>
      </w:r>
      <w:r w:rsidR="0050702D" w:rsidRPr="0050702D">
        <w:rPr>
          <w:rFonts w:ascii="Times New Roman" w:hAnsi="Times New Roman" w:cs="Times New Roman"/>
          <w:b/>
          <w:bCs/>
          <w:sz w:val="28"/>
          <w:szCs w:val="28"/>
        </w:rPr>
        <w:t xml:space="preserve"> </w:t>
      </w:r>
      <w:r w:rsidR="0050702D">
        <w:rPr>
          <w:rFonts w:ascii="Times New Roman" w:hAnsi="Times New Roman" w:cs="Times New Roman"/>
          <w:b/>
          <w:bCs/>
          <w:sz w:val="28"/>
          <w:szCs w:val="28"/>
        </w:rPr>
        <w:t>г.</w:t>
      </w:r>
      <w:r w:rsidR="0050702D" w:rsidRPr="0050702D">
        <w:rPr>
          <w:rFonts w:ascii="Times New Roman" w:hAnsi="Times New Roman" w:cs="Times New Roman"/>
          <w:b/>
          <w:bCs/>
          <w:sz w:val="28"/>
          <w:szCs w:val="28"/>
        </w:rPr>
        <w:t xml:space="preserve">       </w:t>
      </w:r>
      <w:r w:rsidR="0050702D">
        <w:rPr>
          <w:rFonts w:ascii="Times New Roman" w:hAnsi="Times New Roman" w:cs="Times New Roman"/>
          <w:b/>
          <w:bCs/>
          <w:sz w:val="28"/>
          <w:szCs w:val="28"/>
        </w:rPr>
        <w:t xml:space="preserve">                               </w:t>
      </w:r>
      <w:r>
        <w:rPr>
          <w:rFonts w:ascii="Times New Roman" w:hAnsi="Times New Roman" w:cs="Times New Roman"/>
          <w:b/>
          <w:bCs/>
          <w:sz w:val="28"/>
          <w:szCs w:val="28"/>
        </w:rPr>
        <w:t xml:space="preserve">                                        № 130</w:t>
      </w:r>
      <w:r w:rsidR="0050702D" w:rsidRPr="0050702D">
        <w:rPr>
          <w:rFonts w:ascii="Times New Roman" w:hAnsi="Times New Roman" w:cs="Times New Roman"/>
          <w:b/>
          <w:bCs/>
          <w:sz w:val="28"/>
          <w:szCs w:val="28"/>
        </w:rPr>
        <w:t xml:space="preserve">                                                                                         </w:t>
      </w:r>
      <w:proofErr w:type="spellStart"/>
      <w:r w:rsidR="0050702D" w:rsidRPr="0050702D">
        <w:rPr>
          <w:rFonts w:ascii="Times New Roman" w:hAnsi="Times New Roman" w:cs="Times New Roman"/>
          <w:b/>
          <w:bCs/>
          <w:sz w:val="28"/>
          <w:szCs w:val="28"/>
        </w:rPr>
        <w:t>с</w:t>
      </w:r>
      <w:proofErr w:type="gramStart"/>
      <w:r w:rsidR="0050702D" w:rsidRPr="0050702D">
        <w:rPr>
          <w:rFonts w:ascii="Times New Roman" w:hAnsi="Times New Roman" w:cs="Times New Roman"/>
          <w:b/>
          <w:bCs/>
          <w:sz w:val="28"/>
          <w:szCs w:val="28"/>
        </w:rPr>
        <w:t>.Ч</w:t>
      </w:r>
      <w:proofErr w:type="gramEnd"/>
      <w:r w:rsidR="0050702D" w:rsidRPr="0050702D">
        <w:rPr>
          <w:rFonts w:ascii="Times New Roman" w:hAnsi="Times New Roman" w:cs="Times New Roman"/>
          <w:b/>
          <w:bCs/>
          <w:sz w:val="28"/>
          <w:szCs w:val="28"/>
        </w:rPr>
        <w:t>астоозерье</w:t>
      </w:r>
      <w:proofErr w:type="spellEnd"/>
    </w:p>
    <w:p w:rsidR="0050702D" w:rsidRDefault="0050702D" w:rsidP="0050702D">
      <w:pPr>
        <w:pStyle w:val="ConsPlusNormal"/>
        <w:outlineLvl w:val="0"/>
        <w:rPr>
          <w:rFonts w:ascii="Times New Roman" w:hAnsi="Times New Roman" w:cs="Times New Roman"/>
          <w:b/>
          <w:bCs/>
          <w:sz w:val="28"/>
          <w:szCs w:val="28"/>
        </w:rPr>
      </w:pPr>
    </w:p>
    <w:p w:rsidR="006F3174" w:rsidRPr="0050702D" w:rsidRDefault="00ED3F76" w:rsidP="00DD2379">
      <w:pPr>
        <w:pStyle w:val="ConsPlusNormal"/>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Об утверждении П</w:t>
      </w:r>
      <w:r w:rsidR="0050702D">
        <w:rPr>
          <w:rFonts w:ascii="Times New Roman" w:hAnsi="Times New Roman" w:cs="Times New Roman"/>
          <w:b/>
          <w:bCs/>
          <w:sz w:val="28"/>
          <w:szCs w:val="28"/>
        </w:rPr>
        <w:t xml:space="preserve">орядков проведения оценки регулирующего воздействия проектов нормативных </w:t>
      </w:r>
      <w:r w:rsidR="0088579D">
        <w:rPr>
          <w:rFonts w:ascii="Times New Roman" w:hAnsi="Times New Roman" w:cs="Times New Roman"/>
          <w:b/>
          <w:bCs/>
          <w:sz w:val="28"/>
          <w:szCs w:val="28"/>
        </w:rPr>
        <w:t xml:space="preserve">правовых актов Администрации Частоозерского района и органов местного самоуправления Частоозерского района, </w:t>
      </w:r>
      <w:r w:rsidR="00682FE8">
        <w:rPr>
          <w:rFonts w:ascii="Times New Roman" w:hAnsi="Times New Roman" w:cs="Times New Roman"/>
          <w:b/>
          <w:bCs/>
          <w:sz w:val="28"/>
          <w:szCs w:val="28"/>
        </w:rPr>
        <w:t xml:space="preserve">осуществляющих отраслевое либо межотраслевое управление, </w:t>
      </w:r>
      <w:r w:rsidR="0088579D">
        <w:rPr>
          <w:rFonts w:ascii="Times New Roman" w:hAnsi="Times New Roman" w:cs="Times New Roman"/>
          <w:b/>
          <w:bCs/>
          <w:sz w:val="28"/>
          <w:szCs w:val="28"/>
        </w:rPr>
        <w:t>затрагивающих вопросы осуществления предпринимательской и инвестиционной деятельности, и экспертизы норматив</w:t>
      </w:r>
      <w:r w:rsidR="00077E99">
        <w:rPr>
          <w:rFonts w:ascii="Times New Roman" w:hAnsi="Times New Roman" w:cs="Times New Roman"/>
          <w:b/>
          <w:bCs/>
          <w:sz w:val="28"/>
          <w:szCs w:val="28"/>
        </w:rPr>
        <w:t xml:space="preserve">ных правовых актов Администрации Частоозерского района и органов местного самоуправления Частоозерского района, </w:t>
      </w:r>
      <w:r w:rsidR="00682FE8">
        <w:rPr>
          <w:rFonts w:ascii="Times New Roman" w:hAnsi="Times New Roman" w:cs="Times New Roman"/>
          <w:b/>
          <w:bCs/>
          <w:sz w:val="28"/>
          <w:szCs w:val="28"/>
        </w:rPr>
        <w:t xml:space="preserve">осуществляющих отраслевое либо межотраслевое управление, </w:t>
      </w:r>
      <w:r w:rsidR="00077E99">
        <w:rPr>
          <w:rFonts w:ascii="Times New Roman" w:hAnsi="Times New Roman" w:cs="Times New Roman"/>
          <w:b/>
          <w:bCs/>
          <w:sz w:val="28"/>
          <w:szCs w:val="28"/>
        </w:rPr>
        <w:t>затрагивающих вопросы осуществления предпринимательской и инвестиционной деятельности</w:t>
      </w:r>
      <w:proofErr w:type="gramEnd"/>
    </w:p>
    <w:p w:rsidR="006F3174" w:rsidRPr="0050702D" w:rsidRDefault="006F3174" w:rsidP="006F3174">
      <w:pPr>
        <w:pStyle w:val="ConsPlusNormal"/>
        <w:jc w:val="center"/>
        <w:rPr>
          <w:rFonts w:ascii="Times New Roman" w:hAnsi="Times New Roman" w:cs="Times New Roman"/>
          <w:b/>
          <w:bCs/>
          <w:sz w:val="28"/>
          <w:szCs w:val="28"/>
        </w:rPr>
      </w:pP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9282E">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соответствии с</w:t>
      </w:r>
      <w:r w:rsidR="00DD2379">
        <w:rPr>
          <w:rFonts w:ascii="Times New Roman" w:hAnsi="Times New Roman" w:cs="Times New Roman"/>
          <w:sz w:val="28"/>
          <w:szCs w:val="28"/>
        </w:rPr>
        <w:t xml:space="preserve"> Законом  Курганской области от 26 декабря 2013 года №100 «Об оценке регулирующего воздействия проектов нормативных правовых актов, экспертизе нормативных правовых актов на территории  Курганской области</w:t>
      </w:r>
      <w:r w:rsidR="0012291F">
        <w:rPr>
          <w:rFonts w:ascii="Times New Roman" w:hAnsi="Times New Roman" w:cs="Times New Roman"/>
          <w:sz w:val="28"/>
          <w:szCs w:val="28"/>
        </w:rPr>
        <w:t>»</w:t>
      </w:r>
      <w:r w:rsidR="00DD2379">
        <w:rPr>
          <w:rFonts w:ascii="Times New Roman" w:hAnsi="Times New Roman" w:cs="Times New Roman"/>
          <w:sz w:val="28"/>
          <w:szCs w:val="28"/>
        </w:rPr>
        <w:t xml:space="preserve"> Администрация Частоозерского района </w:t>
      </w:r>
      <w:r w:rsidR="0069282E">
        <w:rPr>
          <w:rFonts w:ascii="Times New Roman" w:hAnsi="Times New Roman" w:cs="Times New Roman"/>
          <w:sz w:val="28"/>
          <w:szCs w:val="28"/>
        </w:rPr>
        <w:t xml:space="preserve"> ПОСТАНОВЛЯЕТ:</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1. Утвердить </w:t>
      </w:r>
      <w:r w:rsidR="00682FE8" w:rsidRPr="00682FE8">
        <w:rPr>
          <w:rFonts w:ascii="Times New Roman" w:hAnsi="Times New Roman" w:cs="Times New Roman"/>
          <w:sz w:val="28"/>
          <w:szCs w:val="28"/>
        </w:rPr>
        <w:t xml:space="preserve">Порядок </w:t>
      </w:r>
      <w:proofErr w:type="gramStart"/>
      <w:r w:rsidRPr="0050702D">
        <w:rPr>
          <w:rFonts w:ascii="Times New Roman" w:hAnsi="Times New Roman" w:cs="Times New Roman"/>
          <w:sz w:val="28"/>
          <w:szCs w:val="28"/>
        </w:rPr>
        <w:t>проведения оценки регулирующего воздействия проектов нормативных правовых актов</w:t>
      </w:r>
      <w:r w:rsidR="00682FE8">
        <w:rPr>
          <w:rFonts w:ascii="Times New Roman" w:hAnsi="Times New Roman" w:cs="Times New Roman"/>
          <w:sz w:val="28"/>
          <w:szCs w:val="28"/>
        </w:rPr>
        <w:t xml:space="preserve"> Администрации Частоозерского района</w:t>
      </w:r>
      <w:proofErr w:type="gramEnd"/>
      <w:r w:rsidR="00682FE8">
        <w:rPr>
          <w:rFonts w:ascii="Times New Roman" w:hAnsi="Times New Roman" w:cs="Times New Roman"/>
          <w:sz w:val="28"/>
          <w:szCs w:val="28"/>
        </w:rPr>
        <w:t xml:space="preserve"> и органов местного самоуправления Частоозерского района, осуществляющих отраслевое либо межотраслевое управление</w:t>
      </w:r>
      <w:r w:rsidR="00144A15">
        <w:rPr>
          <w:rFonts w:ascii="Times New Roman" w:hAnsi="Times New Roman" w:cs="Times New Roman"/>
          <w:sz w:val="28"/>
          <w:szCs w:val="28"/>
        </w:rPr>
        <w:t xml:space="preserve">, </w:t>
      </w:r>
      <w:r w:rsidRPr="0050702D">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согласно приложению 1 к настоящему Постановлению.</w:t>
      </w:r>
    </w:p>
    <w:p w:rsidR="00144A15" w:rsidRPr="0050702D" w:rsidRDefault="006F3174" w:rsidP="00144A15">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 Утверди</w:t>
      </w:r>
      <w:r w:rsidR="00144A15">
        <w:rPr>
          <w:rFonts w:ascii="Times New Roman" w:hAnsi="Times New Roman" w:cs="Times New Roman"/>
          <w:sz w:val="28"/>
          <w:szCs w:val="28"/>
        </w:rPr>
        <w:t xml:space="preserve">ть Порядок </w:t>
      </w:r>
      <w:proofErr w:type="gramStart"/>
      <w:r w:rsidRPr="0050702D">
        <w:rPr>
          <w:rFonts w:ascii="Times New Roman" w:hAnsi="Times New Roman" w:cs="Times New Roman"/>
          <w:sz w:val="28"/>
          <w:szCs w:val="28"/>
        </w:rPr>
        <w:t>проведения экспертизы нормативных правовых актов</w:t>
      </w:r>
      <w:r w:rsidR="00144A15" w:rsidRPr="00144A15">
        <w:rPr>
          <w:rFonts w:ascii="Times New Roman" w:hAnsi="Times New Roman" w:cs="Times New Roman"/>
          <w:sz w:val="28"/>
          <w:szCs w:val="28"/>
        </w:rPr>
        <w:t xml:space="preserve"> </w:t>
      </w:r>
      <w:r w:rsidR="00144A15">
        <w:rPr>
          <w:rFonts w:ascii="Times New Roman" w:hAnsi="Times New Roman" w:cs="Times New Roman"/>
          <w:sz w:val="28"/>
          <w:szCs w:val="28"/>
        </w:rPr>
        <w:t>Администрации Частоозерского района</w:t>
      </w:r>
      <w:proofErr w:type="gramEnd"/>
      <w:r w:rsidR="00144A15">
        <w:rPr>
          <w:rFonts w:ascii="Times New Roman" w:hAnsi="Times New Roman" w:cs="Times New Roman"/>
          <w:sz w:val="28"/>
          <w:szCs w:val="28"/>
        </w:rPr>
        <w:t xml:space="preserve"> и органов местного самоуправления Частоозерского района, осуществляющих отраслевое либо </w:t>
      </w:r>
      <w:r w:rsidR="00144A15">
        <w:rPr>
          <w:rFonts w:ascii="Times New Roman" w:hAnsi="Times New Roman" w:cs="Times New Roman"/>
          <w:sz w:val="28"/>
          <w:szCs w:val="28"/>
        </w:rPr>
        <w:lastRenderedPageBreak/>
        <w:t xml:space="preserve">межотраслевое управление, </w:t>
      </w:r>
      <w:r w:rsidR="00144A15" w:rsidRPr="0050702D">
        <w:rPr>
          <w:rFonts w:ascii="Times New Roman" w:hAnsi="Times New Roman" w:cs="Times New Roman"/>
          <w:sz w:val="28"/>
          <w:szCs w:val="28"/>
        </w:rPr>
        <w:t xml:space="preserve"> затрагивающих вопросы осуществления предпринимательской и инвестиционной дея</w:t>
      </w:r>
      <w:r w:rsidR="00144A15">
        <w:rPr>
          <w:rFonts w:ascii="Times New Roman" w:hAnsi="Times New Roman" w:cs="Times New Roman"/>
          <w:sz w:val="28"/>
          <w:szCs w:val="28"/>
        </w:rPr>
        <w:t xml:space="preserve">тельности, согласно приложению 2 </w:t>
      </w:r>
      <w:r w:rsidR="00144A15" w:rsidRPr="0050702D">
        <w:rPr>
          <w:rFonts w:ascii="Times New Roman" w:hAnsi="Times New Roman" w:cs="Times New Roman"/>
          <w:sz w:val="28"/>
          <w:szCs w:val="28"/>
        </w:rPr>
        <w:t xml:space="preserve"> к настоящему Постановлению.</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 3. Настоящее Постановление вступает в силу</w:t>
      </w:r>
      <w:r w:rsidR="00DA199E">
        <w:rPr>
          <w:rFonts w:ascii="Times New Roman" w:hAnsi="Times New Roman" w:cs="Times New Roman"/>
          <w:sz w:val="28"/>
          <w:szCs w:val="28"/>
        </w:rPr>
        <w:t xml:space="preserve"> с 1 января 2016 года </w:t>
      </w:r>
      <w:r w:rsidRPr="0050702D">
        <w:rPr>
          <w:rFonts w:ascii="Times New Roman" w:hAnsi="Times New Roman" w:cs="Times New Roman"/>
          <w:sz w:val="28"/>
          <w:szCs w:val="28"/>
        </w:rPr>
        <w:t xml:space="preserve"> и распространяется на правоотно</w:t>
      </w:r>
      <w:r w:rsidR="00DA199E">
        <w:rPr>
          <w:rFonts w:ascii="Times New Roman" w:hAnsi="Times New Roman" w:cs="Times New Roman"/>
          <w:sz w:val="28"/>
          <w:szCs w:val="28"/>
        </w:rPr>
        <w:t>шения, возникшие с 1 января 2015</w:t>
      </w:r>
      <w:r w:rsidRPr="0050702D">
        <w:rPr>
          <w:rFonts w:ascii="Times New Roman" w:hAnsi="Times New Roman" w:cs="Times New Roman"/>
          <w:sz w:val="28"/>
          <w:szCs w:val="28"/>
        </w:rPr>
        <w:t xml:space="preserve"> года.</w:t>
      </w:r>
    </w:p>
    <w:p w:rsidR="006F3174"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4. </w:t>
      </w:r>
      <w:proofErr w:type="gramStart"/>
      <w:r w:rsidRPr="0050702D">
        <w:rPr>
          <w:rFonts w:ascii="Times New Roman" w:hAnsi="Times New Roman" w:cs="Times New Roman"/>
          <w:sz w:val="28"/>
          <w:szCs w:val="28"/>
        </w:rPr>
        <w:t>Контроль за</w:t>
      </w:r>
      <w:proofErr w:type="gramEnd"/>
      <w:r w:rsidR="00DA199E">
        <w:rPr>
          <w:rFonts w:ascii="Times New Roman" w:hAnsi="Times New Roman" w:cs="Times New Roman"/>
          <w:sz w:val="28"/>
          <w:szCs w:val="28"/>
        </w:rPr>
        <w:t xml:space="preserve"> исполнением настоящего п</w:t>
      </w:r>
      <w:r w:rsidRPr="0050702D">
        <w:rPr>
          <w:rFonts w:ascii="Times New Roman" w:hAnsi="Times New Roman" w:cs="Times New Roman"/>
          <w:sz w:val="28"/>
          <w:szCs w:val="28"/>
        </w:rPr>
        <w:t>останов</w:t>
      </w:r>
      <w:r w:rsidR="00DA199E">
        <w:rPr>
          <w:rFonts w:ascii="Times New Roman" w:hAnsi="Times New Roman" w:cs="Times New Roman"/>
          <w:sz w:val="28"/>
          <w:szCs w:val="28"/>
        </w:rPr>
        <w:t>ления возложить на начальника отдела экономики и управления имуществом района Администрации Частоозерского района Е.А.Верещагину.</w:t>
      </w: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5104E8" w:rsidRDefault="005104E8" w:rsidP="005104E8">
      <w:pPr>
        <w:pStyle w:val="ConsPlusNormal"/>
        <w:jc w:val="both"/>
        <w:rPr>
          <w:rFonts w:ascii="Times New Roman" w:hAnsi="Times New Roman" w:cs="Times New Roman"/>
          <w:sz w:val="28"/>
          <w:szCs w:val="28"/>
        </w:rPr>
      </w:pPr>
      <w:r>
        <w:rPr>
          <w:rFonts w:ascii="Times New Roman" w:hAnsi="Times New Roman" w:cs="Times New Roman"/>
          <w:sz w:val="28"/>
          <w:szCs w:val="28"/>
        </w:rPr>
        <w:t>Частоозерского района                                                                        В.Н.Гончар</w:t>
      </w: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AA4872" w:rsidRDefault="00AA4872"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Default="005104E8" w:rsidP="005104E8">
      <w:pPr>
        <w:pStyle w:val="ConsPlusNormal"/>
        <w:jc w:val="both"/>
        <w:rPr>
          <w:rFonts w:ascii="Times New Roman" w:hAnsi="Times New Roman" w:cs="Times New Roman"/>
          <w:sz w:val="28"/>
          <w:szCs w:val="28"/>
        </w:rPr>
      </w:pPr>
    </w:p>
    <w:p w:rsidR="005104E8" w:rsidRPr="005104E8" w:rsidRDefault="005104E8" w:rsidP="005104E8">
      <w:pPr>
        <w:pStyle w:val="ConsPlusNormal"/>
        <w:jc w:val="both"/>
        <w:rPr>
          <w:rFonts w:ascii="Times New Roman" w:hAnsi="Times New Roman" w:cs="Times New Roman"/>
        </w:rPr>
      </w:pPr>
      <w:r w:rsidRPr="005104E8">
        <w:rPr>
          <w:rFonts w:ascii="Times New Roman" w:hAnsi="Times New Roman" w:cs="Times New Roman"/>
        </w:rPr>
        <w:t>М.М.Назарова</w:t>
      </w:r>
    </w:p>
    <w:p w:rsidR="00ED3F76" w:rsidRPr="00AA4872" w:rsidRDefault="005104E8" w:rsidP="00AA4872">
      <w:pPr>
        <w:pStyle w:val="ConsPlusNormal"/>
        <w:jc w:val="both"/>
        <w:rPr>
          <w:rFonts w:ascii="Times New Roman" w:hAnsi="Times New Roman" w:cs="Times New Roman"/>
        </w:rPr>
      </w:pPr>
      <w:r w:rsidRPr="005104E8">
        <w:rPr>
          <w:rFonts w:ascii="Times New Roman" w:hAnsi="Times New Roman" w:cs="Times New Roman"/>
        </w:rPr>
        <w:t xml:space="preserve">8(35 230) 9 11 </w:t>
      </w:r>
      <w:r w:rsidR="00AA4872">
        <w:rPr>
          <w:rFonts w:ascii="Times New Roman" w:hAnsi="Times New Roman" w:cs="Times New Roman"/>
        </w:rPr>
        <w:t>54</w:t>
      </w:r>
    </w:p>
    <w:p w:rsidR="00ED3F76" w:rsidRDefault="00ED3F76" w:rsidP="006F3174">
      <w:pPr>
        <w:pStyle w:val="ConsPlusNormal"/>
        <w:ind w:firstLine="540"/>
        <w:jc w:val="both"/>
        <w:rPr>
          <w:rFonts w:ascii="Times New Roman" w:hAnsi="Times New Roman" w:cs="Times New Roman"/>
          <w:sz w:val="28"/>
          <w:szCs w:val="28"/>
        </w:rPr>
      </w:pPr>
    </w:p>
    <w:p w:rsidR="006F3174" w:rsidRPr="0050702D" w:rsidRDefault="006F3174" w:rsidP="006F3174">
      <w:pPr>
        <w:pStyle w:val="ConsPlusNormal"/>
        <w:jc w:val="both"/>
        <w:rPr>
          <w:rFonts w:ascii="Times New Roman" w:hAnsi="Times New Roman" w:cs="Times New Roman"/>
          <w:sz w:val="28"/>
          <w:szCs w:val="28"/>
        </w:rPr>
      </w:pPr>
    </w:p>
    <w:p w:rsidR="00ED3F76" w:rsidRDefault="00ED3F7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 к постановлению</w:t>
      </w:r>
    </w:p>
    <w:p w:rsidR="00ED3F76" w:rsidRDefault="00ED3F7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Частоозерского района</w:t>
      </w:r>
    </w:p>
    <w:p w:rsidR="00ED3F76" w:rsidRDefault="008316C5"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от 8 октября 2015г. № 130</w:t>
      </w:r>
      <w:r w:rsidR="00ED3F76">
        <w:rPr>
          <w:rFonts w:ascii="Times New Roman" w:hAnsi="Times New Roman" w:cs="Times New Roman"/>
          <w:sz w:val="28"/>
          <w:szCs w:val="28"/>
        </w:rPr>
        <w:t xml:space="preserve"> </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"Об утверждении Порядков</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проведения оценки регулирующего</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воздействия проектов нормативных</w:t>
      </w:r>
    </w:p>
    <w:p w:rsidR="006F3174" w:rsidRDefault="006F3174" w:rsidP="00ED3F76">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правовых актов </w:t>
      </w:r>
      <w:r w:rsidR="00ED3F76">
        <w:rPr>
          <w:rFonts w:ascii="Times New Roman" w:hAnsi="Times New Roman" w:cs="Times New Roman"/>
          <w:sz w:val="28"/>
          <w:szCs w:val="28"/>
        </w:rPr>
        <w:t>Администрации</w:t>
      </w:r>
    </w:p>
    <w:p w:rsidR="00ED3F76" w:rsidRDefault="00ED3F76" w:rsidP="00ED3F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Частоозерского района и органов </w:t>
      </w:r>
    </w:p>
    <w:p w:rsidR="00ED3F76" w:rsidRDefault="00ED3F76" w:rsidP="00ED3F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w:t>
      </w:r>
    </w:p>
    <w:p w:rsidR="00ED3F76" w:rsidRPr="0050702D" w:rsidRDefault="00ED3F76" w:rsidP="00ED3F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Частоозерского района, </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осуществляющих отраслевое либо</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межотраслевое управление,</w:t>
      </w:r>
    </w:p>
    <w:p w:rsidR="006F3174" w:rsidRPr="0050702D" w:rsidRDefault="006F3174" w:rsidP="006F3174">
      <w:pPr>
        <w:pStyle w:val="ConsPlusNormal"/>
        <w:jc w:val="right"/>
        <w:rPr>
          <w:rFonts w:ascii="Times New Roman" w:hAnsi="Times New Roman" w:cs="Times New Roman"/>
          <w:sz w:val="28"/>
          <w:szCs w:val="28"/>
        </w:rPr>
      </w:pPr>
      <w:proofErr w:type="gramStart"/>
      <w:r w:rsidRPr="0050702D">
        <w:rPr>
          <w:rFonts w:ascii="Times New Roman" w:hAnsi="Times New Roman" w:cs="Times New Roman"/>
          <w:sz w:val="28"/>
          <w:szCs w:val="28"/>
        </w:rPr>
        <w:t>затрагивающих</w:t>
      </w:r>
      <w:proofErr w:type="gramEnd"/>
      <w:r w:rsidRPr="0050702D">
        <w:rPr>
          <w:rFonts w:ascii="Times New Roman" w:hAnsi="Times New Roman" w:cs="Times New Roman"/>
          <w:sz w:val="28"/>
          <w:szCs w:val="28"/>
        </w:rPr>
        <w:t xml:space="preserve"> вопросы осуществления</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предпринимательской и инвестиционной</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деятельности, и экспертизы </w:t>
      </w:r>
      <w:proofErr w:type="gramStart"/>
      <w:r w:rsidRPr="0050702D">
        <w:rPr>
          <w:rFonts w:ascii="Times New Roman" w:hAnsi="Times New Roman" w:cs="Times New Roman"/>
          <w:sz w:val="28"/>
          <w:szCs w:val="28"/>
        </w:rPr>
        <w:t>нормативных</w:t>
      </w:r>
      <w:proofErr w:type="gramEnd"/>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правовых актов </w:t>
      </w:r>
      <w:r w:rsidR="00ED3F76">
        <w:rPr>
          <w:rFonts w:ascii="Times New Roman" w:hAnsi="Times New Roman" w:cs="Times New Roman"/>
          <w:sz w:val="28"/>
          <w:szCs w:val="28"/>
        </w:rPr>
        <w:t xml:space="preserve">Администрации </w:t>
      </w:r>
    </w:p>
    <w:p w:rsidR="006F3174" w:rsidRDefault="00ED3F7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Частоозерского района и органов</w:t>
      </w:r>
    </w:p>
    <w:p w:rsidR="00ED3F76" w:rsidRDefault="00ED3F7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ED3F76" w:rsidRPr="0050702D" w:rsidRDefault="00ED3F7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Частоозерского района,</w:t>
      </w:r>
    </w:p>
    <w:p w:rsidR="006F3174" w:rsidRPr="0050702D" w:rsidRDefault="006F3174" w:rsidP="00ED3F76">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 </w:t>
      </w:r>
      <w:r w:rsidR="00ED3F76" w:rsidRPr="0050702D">
        <w:rPr>
          <w:rFonts w:ascii="Times New Roman" w:hAnsi="Times New Roman" w:cs="Times New Roman"/>
          <w:sz w:val="28"/>
          <w:szCs w:val="28"/>
        </w:rPr>
        <w:t>О</w:t>
      </w:r>
      <w:r w:rsidRPr="0050702D">
        <w:rPr>
          <w:rFonts w:ascii="Times New Roman" w:hAnsi="Times New Roman" w:cs="Times New Roman"/>
          <w:sz w:val="28"/>
          <w:szCs w:val="28"/>
        </w:rPr>
        <w:t>существляющих</w:t>
      </w:r>
      <w:r w:rsidR="00ED3F76">
        <w:rPr>
          <w:rFonts w:ascii="Times New Roman" w:hAnsi="Times New Roman" w:cs="Times New Roman"/>
          <w:sz w:val="28"/>
          <w:szCs w:val="28"/>
        </w:rPr>
        <w:t xml:space="preserve"> отраслевое либо</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 </w:t>
      </w:r>
      <w:r w:rsidR="00ED3F76">
        <w:rPr>
          <w:rFonts w:ascii="Times New Roman" w:hAnsi="Times New Roman" w:cs="Times New Roman"/>
          <w:sz w:val="28"/>
          <w:szCs w:val="28"/>
        </w:rPr>
        <w:t>м</w:t>
      </w:r>
      <w:r w:rsidRPr="0050702D">
        <w:rPr>
          <w:rFonts w:ascii="Times New Roman" w:hAnsi="Times New Roman" w:cs="Times New Roman"/>
          <w:sz w:val="28"/>
          <w:szCs w:val="28"/>
        </w:rPr>
        <w:t>ежотраслевое</w:t>
      </w:r>
      <w:r w:rsidR="00ED3F76">
        <w:rPr>
          <w:rFonts w:ascii="Times New Roman" w:hAnsi="Times New Roman" w:cs="Times New Roman"/>
          <w:sz w:val="28"/>
          <w:szCs w:val="28"/>
        </w:rPr>
        <w:t xml:space="preserve"> управление,</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 </w:t>
      </w:r>
      <w:proofErr w:type="gramStart"/>
      <w:r w:rsidRPr="0050702D">
        <w:rPr>
          <w:rFonts w:ascii="Times New Roman" w:hAnsi="Times New Roman" w:cs="Times New Roman"/>
          <w:sz w:val="28"/>
          <w:szCs w:val="28"/>
        </w:rPr>
        <w:t>затрагивающих</w:t>
      </w:r>
      <w:proofErr w:type="gramEnd"/>
      <w:r w:rsidRPr="0050702D">
        <w:rPr>
          <w:rFonts w:ascii="Times New Roman" w:hAnsi="Times New Roman" w:cs="Times New Roman"/>
          <w:sz w:val="28"/>
          <w:szCs w:val="28"/>
        </w:rPr>
        <w:t xml:space="preserve"> вопросы</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осуществления </w:t>
      </w:r>
      <w:proofErr w:type="gramStart"/>
      <w:r w:rsidRPr="0050702D">
        <w:rPr>
          <w:rFonts w:ascii="Times New Roman" w:hAnsi="Times New Roman" w:cs="Times New Roman"/>
          <w:sz w:val="28"/>
          <w:szCs w:val="28"/>
        </w:rPr>
        <w:t>предпринимательской</w:t>
      </w:r>
      <w:proofErr w:type="gramEnd"/>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и инвестиционной деятельности"</w:t>
      </w:r>
    </w:p>
    <w:p w:rsidR="006F3174" w:rsidRDefault="006F3174" w:rsidP="006F3174">
      <w:pPr>
        <w:pStyle w:val="ConsPlusNormal"/>
        <w:jc w:val="both"/>
        <w:rPr>
          <w:rFonts w:ascii="Times New Roman" w:hAnsi="Times New Roman" w:cs="Times New Roman"/>
          <w:sz w:val="28"/>
          <w:szCs w:val="28"/>
        </w:rPr>
      </w:pPr>
    </w:p>
    <w:p w:rsidR="00ED3F76" w:rsidRPr="007A3C51" w:rsidRDefault="007A3C51" w:rsidP="007A3C51">
      <w:pPr>
        <w:pStyle w:val="ConsPlusNormal"/>
        <w:jc w:val="center"/>
        <w:rPr>
          <w:rFonts w:ascii="Times New Roman" w:hAnsi="Times New Roman" w:cs="Times New Roman"/>
          <w:b/>
          <w:sz w:val="28"/>
          <w:szCs w:val="28"/>
        </w:rPr>
      </w:pPr>
      <w:r w:rsidRPr="007A3C51">
        <w:rPr>
          <w:rFonts w:ascii="Times New Roman" w:hAnsi="Times New Roman" w:cs="Times New Roman"/>
          <w:b/>
          <w:sz w:val="28"/>
          <w:szCs w:val="28"/>
        </w:rPr>
        <w:t xml:space="preserve">Порядок </w:t>
      </w:r>
      <w:proofErr w:type="gramStart"/>
      <w:r w:rsidRPr="007A3C51">
        <w:rPr>
          <w:rFonts w:ascii="Times New Roman" w:hAnsi="Times New Roman" w:cs="Times New Roman"/>
          <w:b/>
          <w:sz w:val="28"/>
          <w:szCs w:val="28"/>
        </w:rPr>
        <w:t>проведения оценки регулирующего воздействия проектов нормативных правовых актов Администрации Частоозерского района</w:t>
      </w:r>
      <w:proofErr w:type="gramEnd"/>
      <w:r w:rsidRPr="007A3C51">
        <w:rPr>
          <w:rFonts w:ascii="Times New Roman" w:hAnsi="Times New Roman" w:cs="Times New Roman"/>
          <w:b/>
          <w:sz w:val="28"/>
          <w:szCs w:val="28"/>
        </w:rPr>
        <w:t xml:space="preserve"> и органов местного самоуправления Частоозерского района, осуществляющих отраслевое либо межотраслевое управление, затрагивающих вопросы осуществления предпринимательской и инвестиционной деятельности</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jc w:val="center"/>
        <w:outlineLvl w:val="1"/>
        <w:rPr>
          <w:rFonts w:ascii="Times New Roman" w:hAnsi="Times New Roman" w:cs="Times New Roman"/>
          <w:sz w:val="28"/>
          <w:szCs w:val="28"/>
        </w:rPr>
      </w:pPr>
      <w:bookmarkStart w:id="0" w:name="Par74"/>
      <w:bookmarkEnd w:id="0"/>
      <w:r w:rsidRPr="0050702D">
        <w:rPr>
          <w:rFonts w:ascii="Times New Roman" w:hAnsi="Times New Roman" w:cs="Times New Roman"/>
          <w:sz w:val="28"/>
          <w:szCs w:val="28"/>
        </w:rPr>
        <w:t>Раздел I. ОБЩИЕ ПОЛОЖЕНИЯ</w:t>
      </w:r>
    </w:p>
    <w:p w:rsidR="006F3174" w:rsidRPr="0050702D" w:rsidRDefault="00BA2190" w:rsidP="006F31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F3174" w:rsidRPr="0050702D" w:rsidRDefault="006F3174" w:rsidP="00662D0C">
      <w:pPr>
        <w:pStyle w:val="ConsPlusNormal"/>
        <w:jc w:val="both"/>
        <w:rPr>
          <w:rFonts w:ascii="Times New Roman" w:hAnsi="Times New Roman" w:cs="Times New Roman"/>
          <w:sz w:val="28"/>
          <w:szCs w:val="28"/>
        </w:rPr>
      </w:pPr>
      <w:r w:rsidRPr="0050702D">
        <w:rPr>
          <w:rFonts w:ascii="Times New Roman" w:hAnsi="Times New Roman" w:cs="Times New Roman"/>
          <w:sz w:val="28"/>
          <w:szCs w:val="28"/>
        </w:rPr>
        <w:t xml:space="preserve">1. </w:t>
      </w:r>
      <w:proofErr w:type="gramStart"/>
      <w:r w:rsidRPr="0050702D">
        <w:rPr>
          <w:rFonts w:ascii="Times New Roman" w:hAnsi="Times New Roman" w:cs="Times New Roman"/>
          <w:sz w:val="28"/>
          <w:szCs w:val="28"/>
        </w:rPr>
        <w:t>Порядком проведения оценки регулирующего воздействия проектов нормативных правовых актов</w:t>
      </w:r>
      <w:r w:rsidR="007A3C51">
        <w:rPr>
          <w:rFonts w:ascii="Times New Roman" w:hAnsi="Times New Roman" w:cs="Times New Roman"/>
          <w:sz w:val="28"/>
          <w:szCs w:val="28"/>
        </w:rPr>
        <w:t xml:space="preserve"> </w:t>
      </w:r>
      <w:r w:rsidR="007A3C51" w:rsidRPr="007A3C51">
        <w:rPr>
          <w:rFonts w:ascii="Times New Roman" w:hAnsi="Times New Roman" w:cs="Times New Roman"/>
          <w:sz w:val="28"/>
          <w:szCs w:val="28"/>
        </w:rPr>
        <w:t>Администрации Частоозерского района и органов местного самоуправления Частоозерского района, осуществляющих отраслевое либо межотраслевое управление, затрагивающих вопросы осуществления предпринимательской и инвестиционной деятельности</w:t>
      </w:r>
      <w:r w:rsidR="001B5CF6">
        <w:rPr>
          <w:rFonts w:ascii="Times New Roman" w:hAnsi="Times New Roman" w:cs="Times New Roman"/>
          <w:sz w:val="28"/>
          <w:szCs w:val="28"/>
        </w:rPr>
        <w:t xml:space="preserve"> (далее – Порядок)</w:t>
      </w:r>
      <w:r w:rsidRPr="0050702D">
        <w:rPr>
          <w:rFonts w:ascii="Times New Roman" w:hAnsi="Times New Roman" w:cs="Times New Roman"/>
          <w:sz w:val="28"/>
          <w:szCs w:val="28"/>
        </w:rPr>
        <w:t>, определяются участники и процедуры оценки регулирующего воздействия проектов нормативных правовых актов</w:t>
      </w:r>
      <w:r w:rsidR="001B5CF6">
        <w:rPr>
          <w:rFonts w:ascii="Times New Roman" w:hAnsi="Times New Roman" w:cs="Times New Roman"/>
          <w:sz w:val="28"/>
          <w:szCs w:val="28"/>
        </w:rPr>
        <w:t xml:space="preserve"> </w:t>
      </w:r>
      <w:r w:rsidR="001B5CF6" w:rsidRPr="007A3C51">
        <w:rPr>
          <w:rFonts w:ascii="Times New Roman" w:hAnsi="Times New Roman" w:cs="Times New Roman"/>
          <w:sz w:val="28"/>
          <w:szCs w:val="28"/>
        </w:rPr>
        <w:t xml:space="preserve">Администрации Частоозерского района и органов местного самоуправления Частоозерского района, осуществляющих отраслевое либо межотраслевое управление, </w:t>
      </w:r>
      <w:r w:rsidR="001B5CF6" w:rsidRPr="007A3C51">
        <w:rPr>
          <w:rFonts w:ascii="Times New Roman" w:hAnsi="Times New Roman" w:cs="Times New Roman"/>
          <w:sz w:val="28"/>
          <w:szCs w:val="28"/>
        </w:rPr>
        <w:lastRenderedPageBreak/>
        <w:t>затрагивающих вопросы осуществления</w:t>
      </w:r>
      <w:proofErr w:type="gramEnd"/>
      <w:r w:rsidR="001B5CF6" w:rsidRPr="007A3C51">
        <w:rPr>
          <w:rFonts w:ascii="Times New Roman" w:hAnsi="Times New Roman" w:cs="Times New Roman"/>
          <w:sz w:val="28"/>
          <w:szCs w:val="28"/>
        </w:rPr>
        <w:t xml:space="preserve"> предпринимательской и инвестиционной деятельности</w:t>
      </w:r>
      <w:r w:rsidR="001B5CF6" w:rsidRPr="0050702D">
        <w:rPr>
          <w:rFonts w:ascii="Times New Roman" w:hAnsi="Times New Roman" w:cs="Times New Roman"/>
          <w:sz w:val="28"/>
          <w:szCs w:val="28"/>
        </w:rPr>
        <w:t>,</w:t>
      </w:r>
      <w:r w:rsidRPr="0050702D">
        <w:rPr>
          <w:rFonts w:ascii="Times New Roman" w:hAnsi="Times New Roman" w:cs="Times New Roman"/>
          <w:sz w:val="28"/>
          <w:szCs w:val="28"/>
        </w:rPr>
        <w:t xml:space="preserve"> (далее - проекты нормативных правовых актов).</w:t>
      </w:r>
    </w:p>
    <w:p w:rsidR="006F3174" w:rsidRPr="0050702D" w:rsidRDefault="006F3174" w:rsidP="006F3174">
      <w:pPr>
        <w:pStyle w:val="ConsPlusNormal"/>
        <w:ind w:firstLine="540"/>
        <w:jc w:val="both"/>
        <w:rPr>
          <w:rFonts w:ascii="Times New Roman" w:hAnsi="Times New Roman" w:cs="Times New Roman"/>
          <w:sz w:val="28"/>
          <w:szCs w:val="28"/>
        </w:rPr>
      </w:pPr>
      <w:bookmarkStart w:id="1" w:name="Par77"/>
      <w:bookmarkEnd w:id="1"/>
      <w:r w:rsidRPr="0050702D">
        <w:rPr>
          <w:rFonts w:ascii="Times New Roman" w:hAnsi="Times New Roman" w:cs="Times New Roman"/>
          <w:sz w:val="28"/>
          <w:szCs w:val="28"/>
        </w:rPr>
        <w:t xml:space="preserve">2. Целью оценки регулирующего воздействия проектов нормативных правовых актов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B5CF6">
        <w:rPr>
          <w:rFonts w:ascii="Times New Roman" w:hAnsi="Times New Roman" w:cs="Times New Roman"/>
          <w:sz w:val="28"/>
          <w:szCs w:val="28"/>
        </w:rPr>
        <w:t xml:space="preserve">Частоозерского района </w:t>
      </w:r>
      <w:r w:rsidRPr="0050702D">
        <w:rPr>
          <w:rFonts w:ascii="Times New Roman" w:hAnsi="Times New Roman" w:cs="Times New Roman"/>
          <w:sz w:val="28"/>
          <w:szCs w:val="28"/>
        </w:rPr>
        <w:t>Курганской области.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3. </w:t>
      </w:r>
      <w:proofErr w:type="gramStart"/>
      <w:r w:rsidRPr="0050702D">
        <w:rPr>
          <w:rFonts w:ascii="Times New Roman" w:hAnsi="Times New Roman" w:cs="Times New Roman"/>
          <w:sz w:val="28"/>
          <w:szCs w:val="28"/>
        </w:rPr>
        <w:t xml:space="preserve">Порядок не применяется в отношении проектов нормативных правовых актов или их отдельных положений, содержащих сведения, составляющие государственную тайну, или сведения конфиденциального </w:t>
      </w:r>
      <w:r w:rsidR="00DA1216">
        <w:rPr>
          <w:rFonts w:ascii="Times New Roman" w:hAnsi="Times New Roman" w:cs="Times New Roman"/>
          <w:sz w:val="28"/>
          <w:szCs w:val="28"/>
        </w:rPr>
        <w:t>характера, проектов местных бюджетов и отчётов об их исполнении, проектов муниципальных нормативных правовых актов, устанавливающих налоги, сборы и тарифы, установление которых отнесено к вопросам местного значения, проектов муниципальных нормативных правовых актов,</w:t>
      </w:r>
      <w:r w:rsidR="008E7129">
        <w:rPr>
          <w:rFonts w:ascii="Times New Roman" w:hAnsi="Times New Roman" w:cs="Times New Roman"/>
          <w:sz w:val="28"/>
          <w:szCs w:val="28"/>
        </w:rPr>
        <w:t xml:space="preserve"> подлежащих публичным слушаниям, а также в случае, если</w:t>
      </w:r>
      <w:proofErr w:type="gramEnd"/>
      <w:r w:rsidR="008E7129">
        <w:rPr>
          <w:rFonts w:ascii="Times New Roman" w:hAnsi="Times New Roman" w:cs="Times New Roman"/>
          <w:sz w:val="28"/>
          <w:szCs w:val="28"/>
        </w:rPr>
        <w:t xml:space="preserve"> разработчик и регулирующий орган являются одним и тем же структурным подразделением  Администрации Частоозерского района. </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4. Участниками </w:t>
      </w:r>
      <w:proofErr w:type="gramStart"/>
      <w:r w:rsidRPr="0050702D">
        <w:rPr>
          <w:rFonts w:ascii="Times New Roman" w:hAnsi="Times New Roman" w:cs="Times New Roman"/>
          <w:sz w:val="28"/>
          <w:szCs w:val="28"/>
        </w:rPr>
        <w:t>процедуры оценки регулирующего воздействия проектов нормативных правовых актов</w:t>
      </w:r>
      <w:proofErr w:type="gramEnd"/>
      <w:r w:rsidRPr="0050702D">
        <w:rPr>
          <w:rFonts w:ascii="Times New Roman" w:hAnsi="Times New Roman" w:cs="Times New Roman"/>
          <w:sz w:val="28"/>
          <w:szCs w:val="28"/>
        </w:rPr>
        <w:t xml:space="preserve"> являются: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органы </w:t>
      </w:r>
      <w:r w:rsidR="008259BF">
        <w:rPr>
          <w:rFonts w:ascii="Times New Roman" w:hAnsi="Times New Roman" w:cs="Times New Roman"/>
          <w:sz w:val="28"/>
          <w:szCs w:val="28"/>
        </w:rPr>
        <w:t>местного самоуправления Частоозерского района</w:t>
      </w:r>
      <w:r w:rsidRPr="0050702D">
        <w:rPr>
          <w:rFonts w:ascii="Times New Roman" w:hAnsi="Times New Roman" w:cs="Times New Roman"/>
          <w:sz w:val="28"/>
          <w:szCs w:val="28"/>
        </w:rPr>
        <w:t>, ответственные за разработку проектов нормативных правовых актов (далее - разработчики);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б) </w:t>
      </w:r>
      <w:r w:rsidR="008259BF">
        <w:rPr>
          <w:rFonts w:ascii="Times New Roman" w:hAnsi="Times New Roman" w:cs="Times New Roman"/>
          <w:sz w:val="28"/>
          <w:szCs w:val="28"/>
        </w:rPr>
        <w:t>отдел экономики и управления имуществом района Администрации Частоозерского района</w:t>
      </w:r>
      <w:r w:rsidRPr="0050702D">
        <w:rPr>
          <w:rFonts w:ascii="Times New Roman" w:hAnsi="Times New Roman" w:cs="Times New Roman"/>
          <w:sz w:val="28"/>
          <w:szCs w:val="28"/>
        </w:rPr>
        <w:t>, осуществляющий подготовку заключения об оценке регулирующего воздействия проектов нормативных правовых актов (далее - уполномоченный орган</w:t>
      </w:r>
      <w:r w:rsidR="00B732AF">
        <w:rPr>
          <w:rFonts w:ascii="Times New Roman" w:hAnsi="Times New Roman" w:cs="Times New Roman"/>
          <w:sz w:val="28"/>
          <w:szCs w:val="28"/>
        </w:rPr>
        <w:t xml:space="preserve">, адрес электронной почты: </w:t>
      </w:r>
      <w:proofErr w:type="spellStart"/>
      <w:r w:rsidR="00B732AF">
        <w:rPr>
          <w:rFonts w:ascii="Times New Roman" w:hAnsi="Times New Roman" w:cs="Times New Roman"/>
          <w:sz w:val="28"/>
          <w:szCs w:val="28"/>
        </w:rPr>
        <w:t>chast</w:t>
      </w:r>
      <w:proofErr w:type="spellEnd"/>
      <w:r w:rsidR="00B732AF">
        <w:rPr>
          <w:rFonts w:ascii="Times New Roman" w:hAnsi="Times New Roman" w:cs="Times New Roman"/>
          <w:sz w:val="28"/>
          <w:szCs w:val="28"/>
          <w:lang w:val="en-US"/>
        </w:rPr>
        <w:t>e</w:t>
      </w:r>
      <w:proofErr w:type="spellStart"/>
      <w:r w:rsidR="00B732AF">
        <w:rPr>
          <w:rFonts w:ascii="Times New Roman" w:hAnsi="Times New Roman" w:cs="Times New Roman"/>
          <w:sz w:val="28"/>
          <w:szCs w:val="28"/>
        </w:rPr>
        <w:t>konom</w:t>
      </w:r>
      <w:r w:rsidR="00B732AF" w:rsidRPr="00B732AF">
        <w:rPr>
          <w:rFonts w:ascii="Times New Roman" w:hAnsi="Times New Roman" w:cs="Times New Roman"/>
          <w:sz w:val="28"/>
          <w:szCs w:val="28"/>
        </w:rPr>
        <w:t>@</w:t>
      </w:r>
      <w:proofErr w:type="spellEnd"/>
      <w:r w:rsidR="00B732AF">
        <w:rPr>
          <w:rFonts w:ascii="Times New Roman" w:hAnsi="Times New Roman" w:cs="Times New Roman"/>
          <w:sz w:val="28"/>
          <w:szCs w:val="28"/>
          <w:lang w:val="en-US"/>
        </w:rPr>
        <w:t>mail</w:t>
      </w:r>
      <w:r w:rsidR="00B732AF" w:rsidRPr="00B732AF">
        <w:rPr>
          <w:rFonts w:ascii="Times New Roman" w:hAnsi="Times New Roman" w:cs="Times New Roman"/>
          <w:sz w:val="28"/>
          <w:szCs w:val="28"/>
        </w:rPr>
        <w:t>.</w:t>
      </w:r>
      <w:proofErr w:type="spellStart"/>
      <w:r w:rsidR="00B732AF">
        <w:rPr>
          <w:rFonts w:ascii="Times New Roman" w:hAnsi="Times New Roman" w:cs="Times New Roman"/>
          <w:sz w:val="28"/>
          <w:szCs w:val="28"/>
          <w:lang w:val="en-US"/>
        </w:rPr>
        <w:t>ru</w:t>
      </w:r>
      <w:proofErr w:type="spellEnd"/>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подготовленных разработчиком проектах нормативных правовых актов:</w:t>
      </w:r>
    </w:p>
    <w:p w:rsidR="006F3174" w:rsidRPr="0050702D" w:rsidRDefault="006F3174" w:rsidP="006F3174">
      <w:pPr>
        <w:pStyle w:val="ConsPlusNormal"/>
        <w:ind w:firstLine="540"/>
        <w:jc w:val="both"/>
        <w:rPr>
          <w:rFonts w:ascii="Times New Roman" w:hAnsi="Times New Roman" w:cs="Times New Roman"/>
          <w:sz w:val="28"/>
          <w:szCs w:val="28"/>
        </w:rPr>
      </w:pPr>
      <w:bookmarkStart w:id="2" w:name="Par83"/>
      <w:bookmarkEnd w:id="2"/>
      <w:proofErr w:type="gramStart"/>
      <w:r w:rsidRPr="0050702D">
        <w:rPr>
          <w:rFonts w:ascii="Times New Roman" w:hAnsi="Times New Roman" w:cs="Times New Roman"/>
          <w:sz w:val="28"/>
          <w:szCs w:val="28"/>
        </w:rPr>
        <w:t xml:space="preserve">а) высокая степень регулирующего воздействия - проекты нормативных правовых актов содержат положения, устанавливающие ранее не предусмотренные законодательством Российской Федерации, Курганской области </w:t>
      </w:r>
      <w:r w:rsidR="00B1495D">
        <w:rPr>
          <w:rFonts w:ascii="Times New Roman" w:hAnsi="Times New Roman" w:cs="Times New Roman"/>
          <w:sz w:val="28"/>
          <w:szCs w:val="28"/>
        </w:rPr>
        <w:t xml:space="preserve">Частоозерского района </w:t>
      </w:r>
      <w:r w:rsidRPr="0050702D">
        <w:rPr>
          <w:rFonts w:ascii="Times New Roman" w:hAnsi="Times New Roman" w:cs="Times New Roman"/>
          <w:sz w:val="28"/>
          <w:szCs w:val="28"/>
        </w:rPr>
        <w:t>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ранее не предусмотренных законодательством Российской Федерации, Курганской области</w:t>
      </w:r>
      <w:r w:rsidR="00B1495D">
        <w:rPr>
          <w:rFonts w:ascii="Times New Roman" w:hAnsi="Times New Roman" w:cs="Times New Roman"/>
          <w:sz w:val="28"/>
          <w:szCs w:val="28"/>
        </w:rPr>
        <w:t xml:space="preserve"> и Частоозерского района</w:t>
      </w:r>
      <w:r w:rsidRPr="0050702D">
        <w:rPr>
          <w:rFonts w:ascii="Times New Roman" w:hAnsi="Times New Roman" w:cs="Times New Roman"/>
          <w:sz w:val="28"/>
          <w:szCs w:val="28"/>
        </w:rPr>
        <w:t xml:space="preserve"> и иными нормативными</w:t>
      </w:r>
      <w:proofErr w:type="gramEnd"/>
      <w:r w:rsidRPr="0050702D">
        <w:rPr>
          <w:rFonts w:ascii="Times New Roman" w:hAnsi="Times New Roman" w:cs="Times New Roman"/>
          <w:sz w:val="28"/>
          <w:szCs w:val="28"/>
        </w:rPr>
        <w:t xml:space="preserve"> правовыми актами расходов субъектов предпринимательской 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bookmarkStart w:id="3" w:name="Par84"/>
      <w:bookmarkEnd w:id="3"/>
      <w:proofErr w:type="gramStart"/>
      <w:r w:rsidRPr="0050702D">
        <w:rPr>
          <w:rFonts w:ascii="Times New Roman" w:hAnsi="Times New Roman" w:cs="Times New Roman"/>
          <w:sz w:val="28"/>
          <w:szCs w:val="28"/>
        </w:rPr>
        <w:t xml:space="preserve">б) средняя степень регулирующего воздействия - проекты нормативных правовых актов содержат положения, изменяющие ранее предусмотренные </w:t>
      </w:r>
      <w:r w:rsidRPr="0050702D">
        <w:rPr>
          <w:rFonts w:ascii="Times New Roman" w:hAnsi="Times New Roman" w:cs="Times New Roman"/>
          <w:sz w:val="28"/>
          <w:szCs w:val="28"/>
        </w:rPr>
        <w:lastRenderedPageBreak/>
        <w:t>законодательством Российской Федерации, Курганской области</w:t>
      </w:r>
      <w:r w:rsidR="008F4557">
        <w:rPr>
          <w:rFonts w:ascii="Times New Roman" w:hAnsi="Times New Roman" w:cs="Times New Roman"/>
          <w:sz w:val="28"/>
          <w:szCs w:val="28"/>
        </w:rPr>
        <w:t xml:space="preserve"> и Частоозерского района</w:t>
      </w:r>
      <w:r w:rsidRPr="0050702D">
        <w:rPr>
          <w:rFonts w:ascii="Times New Roman" w:hAnsi="Times New Roman" w:cs="Times New Roman"/>
          <w:sz w:val="28"/>
          <w:szCs w:val="28"/>
        </w:rPr>
        <w:t xml:space="preserve">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увеличению ранее предусмотренных законодательством Российской Федерации, Курганской области </w:t>
      </w:r>
      <w:r w:rsidR="008F4557">
        <w:rPr>
          <w:rFonts w:ascii="Times New Roman" w:hAnsi="Times New Roman" w:cs="Times New Roman"/>
          <w:sz w:val="28"/>
          <w:szCs w:val="28"/>
        </w:rPr>
        <w:t xml:space="preserve">и Частоозерского района </w:t>
      </w:r>
      <w:r w:rsidRPr="0050702D">
        <w:rPr>
          <w:rFonts w:ascii="Times New Roman" w:hAnsi="Times New Roman" w:cs="Times New Roman"/>
          <w:sz w:val="28"/>
          <w:szCs w:val="28"/>
        </w:rPr>
        <w:t>и иными нормативными</w:t>
      </w:r>
      <w:proofErr w:type="gramEnd"/>
      <w:r w:rsidRPr="0050702D">
        <w:rPr>
          <w:rFonts w:ascii="Times New Roman" w:hAnsi="Times New Roman" w:cs="Times New Roman"/>
          <w:sz w:val="28"/>
          <w:szCs w:val="28"/>
        </w:rPr>
        <w:t xml:space="preserve"> правовыми актами расходов субъектов предпринимательской 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в) низкая степень регулирующего воздействия - проекты нормативных правовых актов не содержат положений, предусмотренных </w:t>
      </w:r>
      <w:r w:rsidR="008F4557">
        <w:rPr>
          <w:rFonts w:ascii="Times New Roman" w:hAnsi="Times New Roman" w:cs="Times New Roman"/>
          <w:sz w:val="28"/>
          <w:szCs w:val="28"/>
        </w:rPr>
        <w:t xml:space="preserve">подпунктами «а» и «б» </w:t>
      </w:r>
      <w:r w:rsidRPr="0050702D">
        <w:rPr>
          <w:rFonts w:ascii="Times New Roman" w:hAnsi="Times New Roman" w:cs="Times New Roman"/>
          <w:sz w:val="28"/>
          <w:szCs w:val="28"/>
        </w:rPr>
        <w:t>настоящего пункта, однако подлежат оценке регулирующего воздействия в соответствии с</w:t>
      </w:r>
      <w:r w:rsidR="008F4557">
        <w:rPr>
          <w:rFonts w:ascii="Times New Roman" w:hAnsi="Times New Roman" w:cs="Times New Roman"/>
          <w:sz w:val="28"/>
          <w:szCs w:val="28"/>
        </w:rPr>
        <w:t xml:space="preserve"> пунктом 2 </w:t>
      </w:r>
      <w:r w:rsidRPr="0050702D">
        <w:rPr>
          <w:rFonts w:ascii="Times New Roman" w:hAnsi="Times New Roman" w:cs="Times New Roman"/>
          <w:sz w:val="28"/>
          <w:szCs w:val="28"/>
        </w:rPr>
        <w:t>Порядка.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6. Процедура </w:t>
      </w:r>
      <w:proofErr w:type="gramStart"/>
      <w:r w:rsidRPr="0050702D">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50702D">
        <w:rPr>
          <w:rFonts w:ascii="Times New Roman" w:hAnsi="Times New Roman" w:cs="Times New Roman"/>
          <w:sz w:val="28"/>
          <w:szCs w:val="28"/>
        </w:rPr>
        <w:t xml:space="preserve"> состоит из следующих этапов:</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размещение уведомления о подготовке проекта нормативного правового акта (далее - уведомление);</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разработка проекта нормативного правового акта, составление сводного отчета о проведении оценки регулирующего воздействия проекта нормативного правового акта (далее - сводный отчет) и проведение публичных консультаций;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подготовка уполномоченным органом заключения об оценке регулирующего воздействия проекта нормативного правового акта (далее - заключение).</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jc w:val="center"/>
        <w:outlineLvl w:val="1"/>
        <w:rPr>
          <w:rFonts w:ascii="Times New Roman" w:hAnsi="Times New Roman" w:cs="Times New Roman"/>
          <w:sz w:val="28"/>
          <w:szCs w:val="28"/>
        </w:rPr>
      </w:pPr>
      <w:bookmarkStart w:id="4" w:name="Par91"/>
      <w:bookmarkEnd w:id="4"/>
      <w:r w:rsidRPr="0050702D">
        <w:rPr>
          <w:rFonts w:ascii="Times New Roman" w:hAnsi="Times New Roman" w:cs="Times New Roman"/>
          <w:sz w:val="28"/>
          <w:szCs w:val="28"/>
        </w:rPr>
        <w:t>Раздел II. РАЗМЕЩЕНИЕ УВЕДОМЛЕНИЯ</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ind w:firstLine="540"/>
        <w:jc w:val="both"/>
        <w:rPr>
          <w:rFonts w:ascii="Times New Roman" w:hAnsi="Times New Roman" w:cs="Times New Roman"/>
          <w:sz w:val="28"/>
          <w:szCs w:val="28"/>
        </w:rPr>
      </w:pPr>
      <w:bookmarkStart w:id="5" w:name="Par93"/>
      <w:bookmarkEnd w:id="5"/>
      <w:r w:rsidRPr="0050702D">
        <w:rPr>
          <w:rFonts w:ascii="Times New Roman" w:hAnsi="Times New Roman" w:cs="Times New Roman"/>
          <w:sz w:val="28"/>
          <w:szCs w:val="28"/>
        </w:rPr>
        <w:t xml:space="preserve">7. Разработчик после принятия решения о подготовке проекта нормативного правового акта размещает уведомление </w:t>
      </w:r>
      <w:r w:rsidR="00DF60C6">
        <w:rPr>
          <w:rFonts w:ascii="Times New Roman" w:hAnsi="Times New Roman" w:cs="Times New Roman"/>
          <w:sz w:val="28"/>
          <w:szCs w:val="28"/>
        </w:rPr>
        <w:t>на официальном сайте Администрации Частоозерского района</w:t>
      </w:r>
      <w:r w:rsidR="00D34856">
        <w:rPr>
          <w:rFonts w:ascii="Times New Roman" w:hAnsi="Times New Roman" w:cs="Times New Roman"/>
          <w:sz w:val="28"/>
          <w:szCs w:val="28"/>
        </w:rPr>
        <w:t xml:space="preserve"> </w:t>
      </w:r>
      <w:r w:rsidR="00946DF3">
        <w:rPr>
          <w:rFonts w:ascii="Times New Roman" w:hAnsi="Times New Roman" w:cs="Times New Roman"/>
          <w:sz w:val="28"/>
          <w:szCs w:val="28"/>
        </w:rPr>
        <w:t xml:space="preserve"> - </w:t>
      </w:r>
      <w:proofErr w:type="spellStart"/>
      <w:r w:rsidR="00946DF3">
        <w:rPr>
          <w:rFonts w:ascii="Times New Roman" w:hAnsi="Times New Roman" w:cs="Times New Roman"/>
          <w:sz w:val="28"/>
          <w:szCs w:val="28"/>
        </w:rPr>
        <w:t>частоозерное.рф</w:t>
      </w:r>
      <w:proofErr w:type="spellEnd"/>
      <w:r w:rsidR="00946DF3">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8. Уведомление содержит:</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вид, наименование и планируемый срок вступления в силу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сведения о разработчике проекта нормативного правового акта (наименование разработчика, местонахождение, телефон, почтовый адрес);</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обоснование необходимости подготовки проекта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proofErr w:type="gramStart"/>
      <w:r w:rsidRPr="0050702D">
        <w:rPr>
          <w:rFonts w:ascii="Times New Roman" w:hAnsi="Times New Roman" w:cs="Times New Roman"/>
          <w:sz w:val="28"/>
          <w:szCs w:val="28"/>
        </w:rPr>
        <w:t>г) описание проблемы, на решение которой направлен предлагаемый способ регулирования (причина возникновения проблемы; взаимосвязь данной проблемы с условиями, сложившимися в смежных областях; устойчивость проблемы во времени и отсутствие возможности ее устранения участниками соответствующих отношений самостоятельно; возможность устранения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нормативного правового акта);</w:t>
      </w:r>
      <w:proofErr w:type="gramEnd"/>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lastRenderedPageBreak/>
        <w:t>д</w:t>
      </w:r>
      <w:proofErr w:type="spellEnd"/>
      <w:r w:rsidRPr="0050702D">
        <w:rPr>
          <w:rFonts w:ascii="Times New Roman" w:hAnsi="Times New Roman" w:cs="Times New Roman"/>
          <w:sz w:val="28"/>
          <w:szCs w:val="28"/>
        </w:rPr>
        <w:t>)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е) краткое изложение цели регулирования и общую характеристику соответствующих общественных отношений;</w:t>
      </w:r>
    </w:p>
    <w:p w:rsidR="006F3174" w:rsidRPr="0050702D" w:rsidRDefault="008F4557" w:rsidP="008F4557">
      <w:pPr>
        <w:spacing w:after="0" w:line="240" w:lineRule="auto"/>
        <w:jc w:val="both"/>
        <w:rPr>
          <w:rFonts w:ascii="Times New Roman" w:hAnsi="Times New Roman" w:cs="Times New Roman"/>
          <w:sz w:val="28"/>
          <w:szCs w:val="28"/>
        </w:rPr>
      </w:pPr>
      <w:bookmarkStart w:id="6" w:name="Par101"/>
      <w:bookmarkEnd w:id="6"/>
      <w:r>
        <w:rPr>
          <w:rFonts w:ascii="Times New Roman" w:hAnsi="Times New Roman" w:cs="Times New Roman"/>
          <w:sz w:val="28"/>
          <w:szCs w:val="28"/>
        </w:rPr>
        <w:t xml:space="preserve">       </w:t>
      </w:r>
      <w:r w:rsidR="006F3174" w:rsidRPr="0050702D">
        <w:rPr>
          <w:rFonts w:ascii="Times New Roman" w:hAnsi="Times New Roman" w:cs="Times New Roman"/>
          <w:sz w:val="28"/>
          <w:szCs w:val="28"/>
        </w:rPr>
        <w:t>ж) срок, в течение которого разработчиком принимаются предложения в связи с размещением уведомления, который не может составлять менее 7</w:t>
      </w:r>
      <w:r>
        <w:rPr>
          <w:rFonts w:ascii="Times New Roman" w:hAnsi="Times New Roman" w:cs="Times New Roman"/>
          <w:sz w:val="28"/>
          <w:szCs w:val="28"/>
        </w:rPr>
        <w:t xml:space="preserve"> дней </w:t>
      </w:r>
      <w:r w:rsidR="006F3174" w:rsidRPr="0050702D">
        <w:rPr>
          <w:rFonts w:ascii="Times New Roman" w:hAnsi="Times New Roman" w:cs="Times New Roman"/>
          <w:sz w:val="28"/>
          <w:szCs w:val="28"/>
        </w:rPr>
        <w:t xml:space="preserve"> со дня размещения уведомления на</w:t>
      </w:r>
      <w:r>
        <w:rPr>
          <w:rFonts w:ascii="Times New Roman" w:hAnsi="Times New Roman" w:cs="Times New Roman"/>
          <w:sz w:val="28"/>
          <w:szCs w:val="28"/>
        </w:rPr>
        <w:t xml:space="preserve"> </w:t>
      </w:r>
      <w:r w:rsidR="006F3174" w:rsidRPr="0050702D">
        <w:rPr>
          <w:rFonts w:ascii="Times New Roman" w:hAnsi="Times New Roman" w:cs="Times New Roman"/>
          <w:sz w:val="28"/>
          <w:szCs w:val="28"/>
        </w:rPr>
        <w:t>официальном сайте</w:t>
      </w:r>
      <w:r w:rsidR="00B141DC">
        <w:rPr>
          <w:rFonts w:ascii="Times New Roman" w:hAnsi="Times New Roman" w:cs="Times New Roman"/>
          <w:sz w:val="28"/>
          <w:szCs w:val="28"/>
        </w:rPr>
        <w:t xml:space="preserve"> – </w:t>
      </w:r>
      <w:proofErr w:type="spellStart"/>
      <w:r w:rsidR="00B141DC">
        <w:rPr>
          <w:rFonts w:ascii="Times New Roman" w:hAnsi="Times New Roman" w:cs="Times New Roman"/>
          <w:sz w:val="28"/>
          <w:szCs w:val="28"/>
        </w:rPr>
        <w:t>частоозерное</w:t>
      </w:r>
      <w:proofErr w:type="gramStart"/>
      <w:r w:rsidR="00B141DC">
        <w:rPr>
          <w:rFonts w:ascii="Times New Roman" w:hAnsi="Times New Roman" w:cs="Times New Roman"/>
          <w:sz w:val="28"/>
          <w:szCs w:val="28"/>
        </w:rPr>
        <w:t>.р</w:t>
      </w:r>
      <w:proofErr w:type="gramEnd"/>
      <w:r w:rsidR="00B141DC">
        <w:rPr>
          <w:rFonts w:ascii="Times New Roman" w:hAnsi="Times New Roman" w:cs="Times New Roman"/>
          <w:sz w:val="28"/>
          <w:szCs w:val="28"/>
        </w:rPr>
        <w:t>ф</w:t>
      </w:r>
      <w:proofErr w:type="spellEnd"/>
      <w:r w:rsidR="006F3174" w:rsidRPr="0050702D">
        <w:rPr>
          <w:rFonts w:ascii="Times New Roman" w:hAnsi="Times New Roman" w:cs="Times New Roman"/>
          <w:sz w:val="28"/>
          <w:szCs w:val="28"/>
        </w:rPr>
        <w:t>, и наиболее удобный способ их представления;</w:t>
      </w:r>
    </w:p>
    <w:p w:rsidR="006F3174" w:rsidRPr="0050702D" w:rsidRDefault="006F3174" w:rsidP="008F4557">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з</w:t>
      </w:r>
      <w:proofErr w:type="spellEnd"/>
      <w:r w:rsidRPr="0050702D">
        <w:rPr>
          <w:rFonts w:ascii="Times New Roman" w:hAnsi="Times New Roman" w:cs="Times New Roman"/>
          <w:sz w:val="28"/>
          <w:szCs w:val="28"/>
        </w:rPr>
        <w:t>) иную информацию, относящуюся, по мнению разработчика, к сведениям о подготовке проекта нормативного правового акта.</w:t>
      </w:r>
    </w:p>
    <w:p w:rsidR="006F3174" w:rsidRPr="0050702D" w:rsidRDefault="006F3174" w:rsidP="008F4557">
      <w:pPr>
        <w:pStyle w:val="ConsPlusNormal"/>
        <w:ind w:firstLine="540"/>
        <w:jc w:val="both"/>
        <w:rPr>
          <w:rFonts w:ascii="Times New Roman" w:hAnsi="Times New Roman" w:cs="Times New Roman"/>
          <w:sz w:val="28"/>
          <w:szCs w:val="28"/>
        </w:rPr>
      </w:pPr>
      <w:bookmarkStart w:id="7" w:name="Par103"/>
      <w:bookmarkEnd w:id="7"/>
      <w:r w:rsidRPr="0050702D">
        <w:rPr>
          <w:rFonts w:ascii="Times New Roman" w:hAnsi="Times New Roman" w:cs="Times New Roman"/>
          <w:sz w:val="28"/>
          <w:szCs w:val="28"/>
        </w:rPr>
        <w:t>9. В срок не позднее 3 дней со дня размещения уведомления на официальном сайте разработчик в письменной форме извещает о размещении уведомления (с указанием своего полного электронного адреса):</w:t>
      </w:r>
    </w:p>
    <w:p w:rsidR="006F3174" w:rsidRPr="0050702D" w:rsidRDefault="006F3174" w:rsidP="008F4557">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заинтересованные органы </w:t>
      </w:r>
      <w:r w:rsidR="008F4557">
        <w:rPr>
          <w:rFonts w:ascii="Times New Roman" w:hAnsi="Times New Roman" w:cs="Times New Roman"/>
          <w:sz w:val="28"/>
          <w:szCs w:val="28"/>
        </w:rPr>
        <w:t>местного самоуправления Частоозерского района</w:t>
      </w:r>
      <w:r w:rsidRPr="0050702D">
        <w:rPr>
          <w:rFonts w:ascii="Times New Roman" w:hAnsi="Times New Roman" w:cs="Times New Roman"/>
          <w:sz w:val="28"/>
          <w:szCs w:val="28"/>
        </w:rPr>
        <w:t>;</w:t>
      </w:r>
    </w:p>
    <w:p w:rsidR="006F3174" w:rsidRPr="0050702D" w:rsidRDefault="006F3174" w:rsidP="008F4557">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иных заинтересованных лиц, которых целесообразно, по мнению разработчика, привлечь к подготовке проекта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10. Разработчик обязан рассмотреть все предложения, поступившие в установленный срок в связи с размещением уведомления, составить сводную информацию о поступивших предложениях не позднее 10 дней со дня окончания срока, указанного</w:t>
      </w:r>
      <w:r w:rsidR="008F4557">
        <w:rPr>
          <w:rFonts w:ascii="Times New Roman" w:hAnsi="Times New Roman" w:cs="Times New Roman"/>
          <w:sz w:val="28"/>
          <w:szCs w:val="28"/>
        </w:rPr>
        <w:t xml:space="preserve"> в подпункте «ж»</w:t>
      </w:r>
      <w:r w:rsidRPr="0050702D">
        <w:rPr>
          <w:rFonts w:ascii="Times New Roman" w:hAnsi="Times New Roman" w:cs="Times New Roman"/>
          <w:sz w:val="28"/>
          <w:szCs w:val="28"/>
        </w:rPr>
        <w:t xml:space="preserve"> </w:t>
      </w:r>
      <w:r w:rsidR="00F962A2">
        <w:rPr>
          <w:rFonts w:ascii="Times New Roman" w:hAnsi="Times New Roman" w:cs="Times New Roman"/>
          <w:sz w:val="28"/>
          <w:szCs w:val="28"/>
        </w:rPr>
        <w:t xml:space="preserve"> пункта 8 П</w:t>
      </w:r>
      <w:r w:rsidRPr="0050702D">
        <w:rPr>
          <w:rFonts w:ascii="Times New Roman" w:hAnsi="Times New Roman" w:cs="Times New Roman"/>
          <w:sz w:val="28"/>
          <w:szCs w:val="28"/>
        </w:rPr>
        <w:t>орядка.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11. По результатам рассмотрения предложений, поступивших в связи с размещением уведомления, разработчик принимает мотивированное решение о разработке прое</w:t>
      </w:r>
      <w:r w:rsidR="00F962A2">
        <w:rPr>
          <w:rFonts w:ascii="Times New Roman" w:hAnsi="Times New Roman" w:cs="Times New Roman"/>
          <w:sz w:val="28"/>
          <w:szCs w:val="28"/>
        </w:rPr>
        <w:t xml:space="preserve">кта нормативного правового акта </w:t>
      </w:r>
      <w:r w:rsidRPr="0050702D">
        <w:rPr>
          <w:rFonts w:ascii="Times New Roman" w:hAnsi="Times New Roman" w:cs="Times New Roman"/>
          <w:sz w:val="28"/>
          <w:szCs w:val="28"/>
        </w:rPr>
        <w:t xml:space="preserve"> либо об отказе в дальнейшей подготовке проекта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случае принятия решения об отказе в подготовке проекта нормативного правового акта разработчик размещает на официальном сайте соответствующую информацию и в срок не позднее 3 дней извещает о принятом решении заинтересованных лиц, указанных в</w:t>
      </w:r>
      <w:r w:rsidR="00F962A2">
        <w:rPr>
          <w:rFonts w:ascii="Times New Roman" w:hAnsi="Times New Roman" w:cs="Times New Roman"/>
          <w:sz w:val="28"/>
          <w:szCs w:val="28"/>
        </w:rPr>
        <w:t xml:space="preserve"> пункте 9 </w:t>
      </w:r>
      <w:r w:rsidRPr="0050702D">
        <w:rPr>
          <w:rFonts w:ascii="Times New Roman" w:hAnsi="Times New Roman" w:cs="Times New Roman"/>
          <w:sz w:val="28"/>
          <w:szCs w:val="28"/>
        </w:rPr>
        <w:t>Порядка, которые ранее извещались о размещении уведомления.</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jc w:val="center"/>
        <w:outlineLvl w:val="1"/>
        <w:rPr>
          <w:rFonts w:ascii="Times New Roman" w:hAnsi="Times New Roman" w:cs="Times New Roman"/>
          <w:sz w:val="28"/>
          <w:szCs w:val="28"/>
        </w:rPr>
      </w:pPr>
      <w:bookmarkStart w:id="8" w:name="Par111"/>
      <w:bookmarkEnd w:id="8"/>
      <w:r w:rsidRPr="0050702D">
        <w:rPr>
          <w:rFonts w:ascii="Times New Roman" w:hAnsi="Times New Roman" w:cs="Times New Roman"/>
          <w:sz w:val="28"/>
          <w:szCs w:val="28"/>
        </w:rPr>
        <w:t>Раздел III. РАЗРАБОТКА ПРОЕКТА</w:t>
      </w:r>
    </w:p>
    <w:p w:rsidR="006F3174" w:rsidRPr="0050702D" w:rsidRDefault="006F3174" w:rsidP="00F962A2">
      <w:pPr>
        <w:pStyle w:val="ConsPlusNormal"/>
        <w:jc w:val="center"/>
        <w:rPr>
          <w:rFonts w:ascii="Times New Roman" w:hAnsi="Times New Roman" w:cs="Times New Roman"/>
          <w:sz w:val="28"/>
          <w:szCs w:val="28"/>
        </w:rPr>
      </w:pPr>
      <w:r w:rsidRPr="0050702D">
        <w:rPr>
          <w:rFonts w:ascii="Times New Roman" w:hAnsi="Times New Roman" w:cs="Times New Roman"/>
          <w:sz w:val="28"/>
          <w:szCs w:val="28"/>
        </w:rPr>
        <w:t>НОРМАТИВНОГО ПРАВОВОГО АКТА, СОСТАВЛЕНИЕ СВОДНОГО ОТЧЕТА</w:t>
      </w:r>
      <w:r w:rsidR="00F962A2">
        <w:rPr>
          <w:rFonts w:ascii="Times New Roman" w:hAnsi="Times New Roman" w:cs="Times New Roman"/>
          <w:sz w:val="28"/>
          <w:szCs w:val="28"/>
        </w:rPr>
        <w:t xml:space="preserve"> </w:t>
      </w:r>
      <w:r w:rsidRPr="0050702D">
        <w:rPr>
          <w:rFonts w:ascii="Times New Roman" w:hAnsi="Times New Roman" w:cs="Times New Roman"/>
          <w:sz w:val="28"/>
          <w:szCs w:val="28"/>
        </w:rPr>
        <w:t>И ПРОВЕДЕНИЕ ПУБЛИЧНЫХ КОНСУЛЬТАЦИЙ</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12. В случае принятия решения о разработке проекта нормативного правового акта разработчик подготавливает те</w:t>
      </w:r>
      <w:proofErr w:type="gramStart"/>
      <w:r w:rsidRPr="0050702D">
        <w:rPr>
          <w:rFonts w:ascii="Times New Roman" w:hAnsi="Times New Roman" w:cs="Times New Roman"/>
          <w:sz w:val="28"/>
          <w:szCs w:val="28"/>
        </w:rPr>
        <w:t>кст пр</w:t>
      </w:r>
      <w:proofErr w:type="gramEnd"/>
      <w:r w:rsidRPr="0050702D">
        <w:rPr>
          <w:rFonts w:ascii="Times New Roman" w:hAnsi="Times New Roman" w:cs="Times New Roman"/>
          <w:sz w:val="28"/>
          <w:szCs w:val="28"/>
        </w:rPr>
        <w:t>оекта нормативного правового акта и сводный отчет.</w:t>
      </w:r>
    </w:p>
    <w:p w:rsidR="006F3174" w:rsidRPr="0050702D" w:rsidRDefault="006F3174" w:rsidP="006F3174">
      <w:pPr>
        <w:pStyle w:val="ConsPlusNormal"/>
        <w:ind w:firstLine="540"/>
        <w:jc w:val="both"/>
        <w:rPr>
          <w:rFonts w:ascii="Times New Roman" w:hAnsi="Times New Roman" w:cs="Times New Roman"/>
          <w:sz w:val="28"/>
          <w:szCs w:val="28"/>
        </w:rPr>
      </w:pPr>
      <w:bookmarkStart w:id="9" w:name="Par116"/>
      <w:bookmarkEnd w:id="9"/>
      <w:r w:rsidRPr="0050702D">
        <w:rPr>
          <w:rFonts w:ascii="Times New Roman" w:hAnsi="Times New Roman" w:cs="Times New Roman"/>
          <w:sz w:val="28"/>
          <w:szCs w:val="28"/>
        </w:rPr>
        <w:t>13. Сводный отчет подписывается руководителем разработчика и должен содержать следующие сведения: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степень регулирующего воздействия проекта нормативного правового </w:t>
      </w:r>
      <w:r w:rsidRPr="0050702D">
        <w:rPr>
          <w:rFonts w:ascii="Times New Roman" w:hAnsi="Times New Roman" w:cs="Times New Roman"/>
          <w:sz w:val="28"/>
          <w:szCs w:val="28"/>
        </w:rPr>
        <w:lastRenderedPageBreak/>
        <w:t>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Курганской области, Правительства Курганской области</w:t>
      </w:r>
      <w:r w:rsidR="00F962A2">
        <w:rPr>
          <w:rFonts w:ascii="Times New Roman" w:hAnsi="Times New Roman" w:cs="Times New Roman"/>
          <w:sz w:val="28"/>
          <w:szCs w:val="28"/>
        </w:rPr>
        <w:t>, Администрации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г) описание предлагаемого регулирования и иных возможных способов решения проблемы;</w:t>
      </w:r>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д</w:t>
      </w:r>
      <w:proofErr w:type="spellEnd"/>
      <w:r w:rsidRPr="0050702D">
        <w:rPr>
          <w:rFonts w:ascii="Times New Roman" w:hAnsi="Times New Roman" w:cs="Times New Roman"/>
          <w:sz w:val="28"/>
          <w:szCs w:val="28"/>
        </w:rPr>
        <w:t>)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е) новые функции, полномочия, обязанности и права  органов местного </w:t>
      </w:r>
      <w:proofErr w:type="gramStart"/>
      <w:r w:rsidRPr="0050702D">
        <w:rPr>
          <w:rFonts w:ascii="Times New Roman" w:hAnsi="Times New Roman" w:cs="Times New Roman"/>
          <w:sz w:val="28"/>
          <w:szCs w:val="28"/>
        </w:rPr>
        <w:t>самоуправления</w:t>
      </w:r>
      <w:proofErr w:type="gramEnd"/>
      <w:r w:rsidRPr="0050702D">
        <w:rPr>
          <w:rFonts w:ascii="Times New Roman" w:hAnsi="Times New Roman" w:cs="Times New Roman"/>
          <w:sz w:val="28"/>
          <w:szCs w:val="28"/>
        </w:rPr>
        <w:t xml:space="preserve"> муниципаль</w:t>
      </w:r>
      <w:r w:rsidR="00F962A2">
        <w:rPr>
          <w:rFonts w:ascii="Times New Roman" w:hAnsi="Times New Roman" w:cs="Times New Roman"/>
          <w:sz w:val="28"/>
          <w:szCs w:val="28"/>
        </w:rPr>
        <w:t>ных Частоозерского района</w:t>
      </w:r>
      <w:r w:rsidRPr="0050702D">
        <w:rPr>
          <w:rFonts w:ascii="Times New Roman" w:hAnsi="Times New Roman" w:cs="Times New Roman"/>
          <w:sz w:val="28"/>
          <w:szCs w:val="28"/>
        </w:rPr>
        <w:t xml:space="preserve"> или сведения об их изменении, а также порядок их реализации;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ж) оценка соответствующих расходов (возможных поступл</w:t>
      </w:r>
      <w:r w:rsidR="00F962A2">
        <w:rPr>
          <w:rFonts w:ascii="Times New Roman" w:hAnsi="Times New Roman" w:cs="Times New Roman"/>
          <w:sz w:val="28"/>
          <w:szCs w:val="28"/>
        </w:rPr>
        <w:t>ений) бюджета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з</w:t>
      </w:r>
      <w:proofErr w:type="spellEnd"/>
      <w:r w:rsidRPr="0050702D">
        <w:rPr>
          <w:rFonts w:ascii="Times New Roman" w:hAnsi="Times New Roman" w:cs="Times New Roman"/>
          <w:sz w:val="28"/>
          <w:szCs w:val="28"/>
        </w:rPr>
        <w:t>)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и) оценка расходов субъектов предпринимательской,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к) риски решения проблемы предложенным способом регулирования и риски негативных последствий;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л)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м) описание </w:t>
      </w:r>
      <w:proofErr w:type="gramStart"/>
      <w:r w:rsidRPr="0050702D">
        <w:rPr>
          <w:rFonts w:ascii="Times New Roman" w:hAnsi="Times New Roman" w:cs="Times New Roman"/>
          <w:sz w:val="28"/>
          <w:szCs w:val="28"/>
        </w:rPr>
        <w:t>методов контроля эффективности избранного способа достижения цели регулирования</w:t>
      </w:r>
      <w:proofErr w:type="gramEnd"/>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н</w:t>
      </w:r>
      <w:proofErr w:type="spellEnd"/>
      <w:r w:rsidRPr="0050702D">
        <w:rPr>
          <w:rFonts w:ascii="Times New Roman" w:hAnsi="Times New Roman" w:cs="Times New Roman"/>
          <w:sz w:val="28"/>
          <w:szCs w:val="28"/>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о) индикативные показатели, программы мониторинга и иные способы (методы) оценки достижения заявленных целей регулирования;</w:t>
      </w:r>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п</w:t>
      </w:r>
      <w:proofErr w:type="spellEnd"/>
      <w:r w:rsidRPr="0050702D">
        <w:rPr>
          <w:rFonts w:ascii="Times New Roman" w:hAnsi="Times New Roman" w:cs="Times New Roman"/>
          <w:sz w:val="28"/>
          <w:szCs w:val="28"/>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w:t>
      </w:r>
      <w:r w:rsidRPr="0050702D">
        <w:rPr>
          <w:rFonts w:ascii="Times New Roman" w:hAnsi="Times New Roman" w:cs="Times New Roman"/>
          <w:sz w:val="28"/>
          <w:szCs w:val="28"/>
        </w:rPr>
        <w:lastRenderedPageBreak/>
        <w:t>разработчика;</w:t>
      </w:r>
    </w:p>
    <w:p w:rsidR="006F3174" w:rsidRPr="0050702D" w:rsidRDefault="006F3174" w:rsidP="006F3174">
      <w:pPr>
        <w:pStyle w:val="ConsPlusNormal"/>
        <w:ind w:firstLine="540"/>
        <w:jc w:val="both"/>
        <w:rPr>
          <w:rFonts w:ascii="Times New Roman" w:hAnsi="Times New Roman" w:cs="Times New Roman"/>
          <w:sz w:val="28"/>
          <w:szCs w:val="28"/>
        </w:rPr>
      </w:pPr>
      <w:proofErr w:type="spellStart"/>
      <w:r w:rsidRPr="0050702D">
        <w:rPr>
          <w:rFonts w:ascii="Times New Roman" w:hAnsi="Times New Roman" w:cs="Times New Roman"/>
          <w:sz w:val="28"/>
          <w:szCs w:val="28"/>
        </w:rPr>
        <w:t>р</w:t>
      </w:r>
      <w:proofErr w:type="spellEnd"/>
      <w:r w:rsidRPr="0050702D">
        <w:rPr>
          <w:rFonts w:ascii="Times New Roman" w:hAnsi="Times New Roman" w:cs="Times New Roman"/>
          <w:sz w:val="28"/>
          <w:szCs w:val="28"/>
        </w:rPr>
        <w:t>) иные сведения, которые, по мнению разработчика, позволяют оценить обоснованность предлагаемого регулирования.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14. В целях проведения публичных консультаций разработчик размещает на официальном сайте</w:t>
      </w:r>
      <w:r w:rsidR="00380AED">
        <w:rPr>
          <w:rFonts w:ascii="Times New Roman" w:hAnsi="Times New Roman" w:cs="Times New Roman"/>
          <w:sz w:val="28"/>
          <w:szCs w:val="28"/>
        </w:rPr>
        <w:t xml:space="preserve"> Администрации Частоозерского района </w:t>
      </w:r>
      <w:r w:rsidRPr="0050702D">
        <w:rPr>
          <w:rFonts w:ascii="Times New Roman" w:hAnsi="Times New Roman" w:cs="Times New Roman"/>
          <w:sz w:val="28"/>
          <w:szCs w:val="28"/>
        </w:rPr>
        <w:t xml:space="preserve"> проект нормативного правового акта и сводный отчет.</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15. Публичные консультации проводятся в целях:</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подтверждения полноты перечня и корректности оценок, уточнение оценок выгод и издержек рассматриваемых вариантов для субъектов предпринимательской и инвестиционной деятельности, а также рисков </w:t>
      </w:r>
      <w:proofErr w:type="spellStart"/>
      <w:r w:rsidRPr="0050702D">
        <w:rPr>
          <w:rFonts w:ascii="Times New Roman" w:hAnsi="Times New Roman" w:cs="Times New Roman"/>
          <w:sz w:val="28"/>
          <w:szCs w:val="28"/>
        </w:rPr>
        <w:t>недостижения</w:t>
      </w:r>
      <w:proofErr w:type="spellEnd"/>
      <w:r w:rsidRPr="0050702D">
        <w:rPr>
          <w:rFonts w:ascii="Times New Roman" w:hAnsi="Times New Roman" w:cs="Times New Roman"/>
          <w:sz w:val="28"/>
          <w:szCs w:val="28"/>
        </w:rPr>
        <w:t xml:space="preserve"> целей предлагаемого государственного регулирования;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подтверждения адекватности целей государственного регулирования, сроков достижения целей, показателей их достижения, проблемы, которая сформулирована разработчиком;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оценки отдаленных во времени последствий введения предлагаемого государственного регулирования.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16. Проведение публичных консультаций начинается одновременно с размещением разработчиком проекта нормативного правового акта и сводного отчета на официальном сайте</w:t>
      </w:r>
      <w:r w:rsidR="00B732AF">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Разработчик в срок не позднее 3 дней со дня размещения проекта нормативного правового акта и сводного отчета на официальном сайте извещает о начале публичных консультаций заинтересованных лиц, указанных в</w:t>
      </w:r>
      <w:r w:rsidR="00F465C1">
        <w:rPr>
          <w:rFonts w:ascii="Times New Roman" w:hAnsi="Times New Roman" w:cs="Times New Roman"/>
          <w:sz w:val="28"/>
          <w:szCs w:val="28"/>
        </w:rPr>
        <w:t xml:space="preserve"> пункте 9 </w:t>
      </w:r>
      <w:r w:rsidRPr="0050702D">
        <w:rPr>
          <w:rFonts w:ascii="Times New Roman" w:hAnsi="Times New Roman" w:cs="Times New Roman"/>
          <w:sz w:val="28"/>
          <w:szCs w:val="28"/>
        </w:rPr>
        <w:t>Порядка. При этом в извещении указываются: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сведения о месте размещения проекта нормативного правового акта и сводного отчета с указанием полного электронного адреса;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17. Срок проведения публичных консультаций устанавливается разработчиком с учетом степени регулирующего воздействия положений, содержащихся в проекте нормативного правового акта, но не может составлять менее:</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15 дней - для проекта нормативного правового акта, содержащего положения, имеющие высокую степень регулирующего воздействия;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10 дней - для проекта нормативного правового акта, содержащего положения, имеющие среднюю степень регулирующего воздействия;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7 дней - для проекта нормативного правового акта, содержащего положения, имеющие низкую степень регулирующего воздействия.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18. Срок проведения публичных консультаций может быть продлен по решению разработчика, который размещает информацию об основаниях и сроке такого продления на официальном сайте.</w:t>
      </w:r>
    </w:p>
    <w:p w:rsidR="006F3174" w:rsidRPr="0050702D" w:rsidRDefault="006F3174" w:rsidP="006F3174">
      <w:pPr>
        <w:pStyle w:val="ConsPlusNormal"/>
        <w:ind w:firstLine="540"/>
        <w:jc w:val="both"/>
        <w:rPr>
          <w:rFonts w:ascii="Times New Roman" w:hAnsi="Times New Roman" w:cs="Times New Roman"/>
          <w:sz w:val="28"/>
          <w:szCs w:val="28"/>
        </w:rPr>
      </w:pPr>
      <w:bookmarkStart w:id="10" w:name="Par147"/>
      <w:bookmarkEnd w:id="10"/>
      <w:r w:rsidRPr="0050702D">
        <w:rPr>
          <w:rFonts w:ascii="Times New Roman" w:hAnsi="Times New Roman" w:cs="Times New Roman"/>
          <w:sz w:val="28"/>
          <w:szCs w:val="28"/>
        </w:rPr>
        <w:t xml:space="preserve">19. Разработчик обязан рассмотреть все предложения, поступившие в установленный срок в связи с проведением публичных консультаций и составить сводную информацию о поступивших предложениях с указанием </w:t>
      </w:r>
      <w:r w:rsidRPr="0050702D">
        <w:rPr>
          <w:rFonts w:ascii="Times New Roman" w:hAnsi="Times New Roman" w:cs="Times New Roman"/>
          <w:sz w:val="28"/>
          <w:szCs w:val="28"/>
        </w:rPr>
        <w:lastRenderedPageBreak/>
        <w:t xml:space="preserve">сведений об их учете или причинах отклонения, </w:t>
      </w:r>
      <w:proofErr w:type="gramStart"/>
      <w:r w:rsidRPr="0050702D">
        <w:rPr>
          <w:rFonts w:ascii="Times New Roman" w:hAnsi="Times New Roman" w:cs="Times New Roman"/>
          <w:sz w:val="28"/>
          <w:szCs w:val="28"/>
        </w:rPr>
        <w:t>которая</w:t>
      </w:r>
      <w:proofErr w:type="gramEnd"/>
      <w:r w:rsidRPr="0050702D">
        <w:rPr>
          <w:rFonts w:ascii="Times New Roman" w:hAnsi="Times New Roman" w:cs="Times New Roman"/>
          <w:sz w:val="28"/>
          <w:szCs w:val="28"/>
        </w:rPr>
        <w:t xml:space="preserve"> подписывается руководителем разработчика.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20. По результатам публичных консультаций разработчик дорабатывает проект нормативного правового акта и сводный отчет. При этом в сводный отчет дополнительно к сведениям, предусмотренным</w:t>
      </w:r>
      <w:r w:rsidR="00F465C1">
        <w:rPr>
          <w:rFonts w:ascii="Times New Roman" w:hAnsi="Times New Roman" w:cs="Times New Roman"/>
          <w:sz w:val="28"/>
          <w:szCs w:val="28"/>
        </w:rPr>
        <w:t xml:space="preserve"> пунктом 13 </w:t>
      </w:r>
      <w:r w:rsidRPr="0050702D">
        <w:rPr>
          <w:rFonts w:ascii="Times New Roman" w:hAnsi="Times New Roman" w:cs="Times New Roman"/>
          <w:sz w:val="28"/>
          <w:szCs w:val="28"/>
        </w:rPr>
        <w:t>Порядка</w:t>
      </w:r>
      <w:r w:rsidR="00F465C1">
        <w:rPr>
          <w:rFonts w:ascii="Times New Roman" w:hAnsi="Times New Roman" w:cs="Times New Roman"/>
          <w:sz w:val="28"/>
          <w:szCs w:val="28"/>
        </w:rPr>
        <w:t xml:space="preserve">, </w:t>
      </w:r>
      <w:r w:rsidRPr="0050702D">
        <w:rPr>
          <w:rFonts w:ascii="Times New Roman" w:hAnsi="Times New Roman" w:cs="Times New Roman"/>
          <w:sz w:val="28"/>
          <w:szCs w:val="28"/>
        </w:rPr>
        <w:t xml:space="preserve"> включаются: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сведения о проведении публичных консультаций, сроках их проведения, органах </w:t>
      </w:r>
      <w:r w:rsidR="00DF60C6">
        <w:rPr>
          <w:rFonts w:ascii="Times New Roman" w:hAnsi="Times New Roman" w:cs="Times New Roman"/>
          <w:sz w:val="28"/>
          <w:szCs w:val="28"/>
        </w:rPr>
        <w:t>местного самоуправления Частоозерского района</w:t>
      </w:r>
      <w:r w:rsidRPr="0050702D">
        <w:rPr>
          <w:rFonts w:ascii="Times New Roman" w:hAnsi="Times New Roman" w:cs="Times New Roman"/>
          <w:sz w:val="28"/>
          <w:szCs w:val="28"/>
        </w:rPr>
        <w:t xml:space="preserve">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сводная информация о поступивших предложениях, предусмотренная</w:t>
      </w:r>
      <w:r w:rsidR="00F465C1">
        <w:rPr>
          <w:rFonts w:ascii="Times New Roman" w:hAnsi="Times New Roman" w:cs="Times New Roman"/>
          <w:sz w:val="28"/>
          <w:szCs w:val="28"/>
        </w:rPr>
        <w:t xml:space="preserve"> пунктом 19</w:t>
      </w:r>
      <w:r w:rsidRPr="0050702D">
        <w:rPr>
          <w:rFonts w:ascii="Times New Roman" w:hAnsi="Times New Roman" w:cs="Times New Roman"/>
          <w:sz w:val="28"/>
          <w:szCs w:val="28"/>
        </w:rPr>
        <w:t xml:space="preserve"> </w:t>
      </w:r>
      <w:r w:rsidR="00F465C1">
        <w:t xml:space="preserve"> </w:t>
      </w:r>
      <w:r w:rsidRPr="0050702D">
        <w:rPr>
          <w:rFonts w:ascii="Times New Roman" w:hAnsi="Times New Roman" w:cs="Times New Roman"/>
          <w:sz w:val="28"/>
          <w:szCs w:val="28"/>
        </w:rPr>
        <w:t>Порядка.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21. </w:t>
      </w:r>
      <w:proofErr w:type="gramStart"/>
      <w:r w:rsidRPr="0050702D">
        <w:rPr>
          <w:rFonts w:ascii="Times New Roman" w:hAnsi="Times New Roman" w:cs="Times New Roman"/>
          <w:sz w:val="28"/>
          <w:szCs w:val="28"/>
        </w:rPr>
        <w:t>Если в результате доработки разработчиком в проект нормативного правового акта будут внесены изменения, содержащие положения, имеющие высокую или среднюю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официальном сайте</w:t>
      </w:r>
      <w:r w:rsidR="00DF60C6">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 xml:space="preserve"> с целью проведения публичных консультаций.</w:t>
      </w:r>
      <w:proofErr w:type="gramEnd"/>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22. По результатам рассмотрения предложений, поступивших в связи с проведением публичных консультаций, разработчик может принять мотивированное решение о доработке проекта нормативного правового акта в соответствии с поступившими предложениями и его внесении на согласование в установленном порядке либо об отказе от дальнейшей подготовки проекта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случае принятия решения об отказе в подготовке проекта нормативного правового акта разработчик размещает на официальном сайте</w:t>
      </w:r>
      <w:r w:rsidR="00DF60C6">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 xml:space="preserve"> соответствующее сообщение и в срок не более 3 дней извещает о принятом решении заинтересованных лиц, указанных в</w:t>
      </w:r>
      <w:r w:rsidR="00531C24">
        <w:rPr>
          <w:rFonts w:ascii="Times New Roman" w:hAnsi="Times New Roman" w:cs="Times New Roman"/>
          <w:sz w:val="28"/>
          <w:szCs w:val="28"/>
        </w:rPr>
        <w:t xml:space="preserve"> пункте 9</w:t>
      </w:r>
      <w:r w:rsidRPr="0050702D">
        <w:rPr>
          <w:rFonts w:ascii="Times New Roman" w:hAnsi="Times New Roman" w:cs="Times New Roman"/>
          <w:sz w:val="28"/>
          <w:szCs w:val="28"/>
        </w:rPr>
        <w:t xml:space="preserve"> Порядка.</w:t>
      </w:r>
    </w:p>
    <w:p w:rsidR="006F3174" w:rsidRPr="0050702D" w:rsidRDefault="006F3174" w:rsidP="006F3174">
      <w:pPr>
        <w:pStyle w:val="ConsPlusNormal"/>
        <w:ind w:firstLine="540"/>
        <w:jc w:val="both"/>
        <w:rPr>
          <w:rFonts w:ascii="Times New Roman" w:hAnsi="Times New Roman" w:cs="Times New Roman"/>
          <w:sz w:val="28"/>
          <w:szCs w:val="28"/>
        </w:rPr>
      </w:pPr>
      <w:bookmarkStart w:id="11" w:name="Par154"/>
      <w:bookmarkEnd w:id="11"/>
      <w:r w:rsidRPr="0050702D">
        <w:rPr>
          <w:rFonts w:ascii="Times New Roman" w:hAnsi="Times New Roman" w:cs="Times New Roman"/>
          <w:sz w:val="28"/>
          <w:szCs w:val="28"/>
        </w:rPr>
        <w:t>23. Сводный отчет подлежит размещению разработчиком на официальном сайте</w:t>
      </w:r>
      <w:r w:rsidR="00DF60C6">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 xml:space="preserve"> одновременно с направлением проекта нормативного правового акта в уполномоченный орган для подготовки заключения.</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jc w:val="center"/>
        <w:outlineLvl w:val="1"/>
        <w:rPr>
          <w:rFonts w:ascii="Times New Roman" w:hAnsi="Times New Roman" w:cs="Times New Roman"/>
          <w:sz w:val="28"/>
          <w:szCs w:val="28"/>
        </w:rPr>
      </w:pPr>
      <w:bookmarkStart w:id="12" w:name="Par156"/>
      <w:bookmarkEnd w:id="12"/>
      <w:r w:rsidRPr="0050702D">
        <w:rPr>
          <w:rFonts w:ascii="Times New Roman" w:hAnsi="Times New Roman" w:cs="Times New Roman"/>
          <w:sz w:val="28"/>
          <w:szCs w:val="28"/>
        </w:rPr>
        <w:t>Раздел IV. ПОДГОТОВКА УПОЛНОМОЧЕННЫМ ОРГАНОМ ЗАКЛЮЧЕНИЯ</w:t>
      </w: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24. Доработанный по результатам публичных консультаций проект нормативного правового акта направляется разработчиком в уполномоченный орган</w:t>
      </w:r>
      <w:r w:rsidR="00D12D5B">
        <w:rPr>
          <w:rFonts w:ascii="Times New Roman" w:hAnsi="Times New Roman" w:cs="Times New Roman"/>
          <w:sz w:val="28"/>
          <w:szCs w:val="28"/>
        </w:rPr>
        <w:t xml:space="preserve"> – отдел экономики и управления имуществом района Администрации Частоозерского района (далее – уполномоченный орган) </w:t>
      </w:r>
      <w:r w:rsidRPr="0050702D">
        <w:rPr>
          <w:rFonts w:ascii="Times New Roman" w:hAnsi="Times New Roman" w:cs="Times New Roman"/>
          <w:sz w:val="28"/>
          <w:szCs w:val="28"/>
        </w:rPr>
        <w:t xml:space="preserve"> для подготовки заключения</w:t>
      </w:r>
      <w:r w:rsidR="00237092" w:rsidRPr="00237092">
        <w:rPr>
          <w:rFonts w:ascii="Times New Roman" w:hAnsi="Times New Roman" w:cs="Times New Roman"/>
          <w:sz w:val="28"/>
          <w:szCs w:val="28"/>
        </w:rPr>
        <w:t xml:space="preserve"> на электронный адрес </w:t>
      </w:r>
      <w:proofErr w:type="spellStart"/>
      <w:r w:rsidR="00237092">
        <w:rPr>
          <w:rFonts w:ascii="Times New Roman" w:hAnsi="Times New Roman" w:cs="Times New Roman"/>
          <w:sz w:val="28"/>
          <w:szCs w:val="28"/>
          <w:lang w:val="en-US"/>
        </w:rPr>
        <w:t>chastekonom</w:t>
      </w:r>
      <w:proofErr w:type="spellEnd"/>
      <w:r w:rsidR="00237092" w:rsidRPr="00237092">
        <w:rPr>
          <w:rFonts w:ascii="Times New Roman" w:hAnsi="Times New Roman" w:cs="Times New Roman"/>
          <w:sz w:val="28"/>
          <w:szCs w:val="28"/>
        </w:rPr>
        <w:t>@</w:t>
      </w:r>
      <w:r w:rsidR="00237092">
        <w:rPr>
          <w:rFonts w:ascii="Times New Roman" w:hAnsi="Times New Roman" w:cs="Times New Roman"/>
          <w:sz w:val="28"/>
          <w:szCs w:val="28"/>
          <w:lang w:val="en-US"/>
        </w:rPr>
        <w:t>mail</w:t>
      </w:r>
      <w:r w:rsidR="00237092" w:rsidRPr="00237092">
        <w:rPr>
          <w:rFonts w:ascii="Times New Roman" w:hAnsi="Times New Roman" w:cs="Times New Roman"/>
          <w:sz w:val="28"/>
          <w:szCs w:val="28"/>
        </w:rPr>
        <w:t>.</w:t>
      </w:r>
      <w:proofErr w:type="spellStart"/>
      <w:r w:rsidR="00237092">
        <w:rPr>
          <w:rFonts w:ascii="Times New Roman" w:hAnsi="Times New Roman" w:cs="Times New Roman"/>
          <w:sz w:val="28"/>
          <w:szCs w:val="28"/>
          <w:lang w:val="en-US"/>
        </w:rPr>
        <w:t>ru</w:t>
      </w:r>
      <w:proofErr w:type="spellEnd"/>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lastRenderedPageBreak/>
        <w:t>К проекту нормативного правового акта разработчиком прилагается сводный отчет.</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25. Уполномоченный орган проводит анализ сводного отчета на предмет:</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выявления несоответствия его качества требованиям Порядка;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обоснованности проблемы;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в) оценки </w:t>
      </w:r>
      <w:proofErr w:type="gramStart"/>
      <w:r w:rsidRPr="0050702D">
        <w:rPr>
          <w:rFonts w:ascii="Times New Roman" w:hAnsi="Times New Roman" w:cs="Times New Roman"/>
          <w:sz w:val="28"/>
          <w:szCs w:val="28"/>
        </w:rPr>
        <w:t>соответствия проведенных процедур оценки регулирующего воздействия проекта нормативного правового акта</w:t>
      </w:r>
      <w:proofErr w:type="gramEnd"/>
      <w:r w:rsidRPr="0050702D">
        <w:rPr>
          <w:rFonts w:ascii="Times New Roman" w:hAnsi="Times New Roman" w:cs="Times New Roman"/>
          <w:sz w:val="28"/>
          <w:szCs w:val="28"/>
        </w:rPr>
        <w:t xml:space="preserve"> требованиям Порядка.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26. Заключение подготавливается и направляется разработчику со дня регистрации поступления проекта нормативного правового акта в уполномоченный орган в следующие сроки: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10 дней - для проекта нормативного правового акта, содержащего положения, имеющие высокую и среднюю степень регулирующего воздействия;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7 дней - для проекта нормативного правового акта, содержащего положения, имеющие низкую степень регулирующего воздействия.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27. В заключении делаются выводы о соблюдении разработчиком Порядка,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Курганской области.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28. Если проект нормативного правового акта содержит положения, имеющие высокую или среднюю степень регулирующего воздействия, уполномоченный орган может провести публичные консультации с заинтересованными лицами, указанными в</w:t>
      </w:r>
      <w:r w:rsidR="00531C24">
        <w:rPr>
          <w:rFonts w:ascii="Times New Roman" w:hAnsi="Times New Roman" w:cs="Times New Roman"/>
          <w:sz w:val="28"/>
          <w:szCs w:val="28"/>
        </w:rPr>
        <w:t xml:space="preserve"> пункте 9 </w:t>
      </w:r>
      <w:r w:rsidRPr="0050702D">
        <w:rPr>
          <w:rFonts w:ascii="Times New Roman" w:hAnsi="Times New Roman" w:cs="Times New Roman"/>
          <w:sz w:val="28"/>
          <w:szCs w:val="28"/>
        </w:rPr>
        <w:t xml:space="preserve"> Порядка, в течение сроков, отведенных для подготовки заключения.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29. Заключение уполномоченного органа является обязательным для исполнения разработчиком.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30. В случае</w:t>
      </w:r>
      <w:proofErr w:type="gramStart"/>
      <w:r w:rsidR="00531C24">
        <w:rPr>
          <w:rFonts w:ascii="Times New Roman" w:hAnsi="Times New Roman" w:cs="Times New Roman"/>
          <w:sz w:val="28"/>
          <w:szCs w:val="28"/>
        </w:rPr>
        <w:t>,</w:t>
      </w:r>
      <w:proofErr w:type="gramEnd"/>
      <w:r w:rsidR="00531C24">
        <w:rPr>
          <w:rFonts w:ascii="Times New Roman" w:hAnsi="Times New Roman" w:cs="Times New Roman"/>
          <w:sz w:val="28"/>
          <w:szCs w:val="28"/>
        </w:rPr>
        <w:t xml:space="preserve"> </w:t>
      </w:r>
      <w:r w:rsidRPr="0050702D">
        <w:rPr>
          <w:rFonts w:ascii="Times New Roman" w:hAnsi="Times New Roman" w:cs="Times New Roman"/>
          <w:sz w:val="28"/>
          <w:szCs w:val="28"/>
        </w:rPr>
        <w:t xml:space="preserve"> если в заключении сделан вывод о том, что разработчиком при подготовке проекта нормативного правового акта не соблюден Порядок, разработчик проводит процедуры, предусмотренные</w:t>
      </w:r>
      <w:r w:rsidR="00531C24">
        <w:rPr>
          <w:rFonts w:ascii="Times New Roman" w:hAnsi="Times New Roman" w:cs="Times New Roman"/>
          <w:sz w:val="28"/>
          <w:szCs w:val="28"/>
        </w:rPr>
        <w:t xml:space="preserve"> пунктами 7-13</w:t>
      </w:r>
      <w:r w:rsidRPr="0050702D">
        <w:rPr>
          <w:rFonts w:ascii="Times New Roman" w:hAnsi="Times New Roman" w:cs="Times New Roman"/>
          <w:sz w:val="28"/>
          <w:szCs w:val="28"/>
        </w:rPr>
        <w:t xml:space="preserve"> Порядка (начиная с невыполненной процедуры), и дорабатывает проект нормативного правового акта по их результатам, после чего повторно направляет проект нормативного правового акта в уполномоченный орган для подготовки заключения.</w:t>
      </w:r>
    </w:p>
    <w:p w:rsidR="006F3174"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31. Заключение не позднее 3 дней со дня его подписания подлежит размещению уполномоченным органом на официальном сайте</w:t>
      </w:r>
      <w:r w:rsidR="00DF60C6">
        <w:rPr>
          <w:rFonts w:ascii="Times New Roman" w:hAnsi="Times New Roman" w:cs="Times New Roman"/>
          <w:sz w:val="28"/>
          <w:szCs w:val="28"/>
        </w:rPr>
        <w:t xml:space="preserve"> Администрации Частоозерского района </w:t>
      </w:r>
      <w:r w:rsidRPr="0050702D">
        <w:rPr>
          <w:rFonts w:ascii="Times New Roman" w:hAnsi="Times New Roman" w:cs="Times New Roman"/>
          <w:sz w:val="28"/>
          <w:szCs w:val="28"/>
        </w:rPr>
        <w:t xml:space="preserve"> на срок не менее 30 дней.</w:t>
      </w:r>
    </w:p>
    <w:p w:rsidR="00AA4872" w:rsidRDefault="00AA4872" w:rsidP="006F3174">
      <w:pPr>
        <w:pStyle w:val="ConsPlusNormal"/>
        <w:ind w:firstLine="540"/>
        <w:jc w:val="both"/>
        <w:rPr>
          <w:rFonts w:ascii="Times New Roman" w:hAnsi="Times New Roman" w:cs="Times New Roman"/>
          <w:sz w:val="28"/>
          <w:szCs w:val="28"/>
        </w:rPr>
      </w:pPr>
    </w:p>
    <w:p w:rsidR="00AA4872" w:rsidRDefault="00AA4872" w:rsidP="006F3174">
      <w:pPr>
        <w:pStyle w:val="ConsPlusNormal"/>
        <w:ind w:firstLine="540"/>
        <w:jc w:val="both"/>
        <w:rPr>
          <w:rFonts w:ascii="Times New Roman" w:hAnsi="Times New Roman" w:cs="Times New Roman"/>
          <w:sz w:val="28"/>
          <w:szCs w:val="28"/>
        </w:rPr>
      </w:pPr>
    </w:p>
    <w:p w:rsidR="00AA4872" w:rsidRDefault="00AA4872" w:rsidP="006F3174">
      <w:pPr>
        <w:pStyle w:val="ConsPlusNormal"/>
        <w:ind w:firstLine="540"/>
        <w:jc w:val="both"/>
        <w:rPr>
          <w:rFonts w:ascii="Times New Roman" w:hAnsi="Times New Roman" w:cs="Times New Roman"/>
          <w:sz w:val="28"/>
          <w:szCs w:val="28"/>
        </w:rPr>
      </w:pPr>
    </w:p>
    <w:p w:rsidR="00AA4872" w:rsidRDefault="00AA4872" w:rsidP="006F3174">
      <w:pPr>
        <w:pStyle w:val="ConsPlusNormal"/>
        <w:ind w:firstLine="540"/>
        <w:jc w:val="both"/>
        <w:rPr>
          <w:rFonts w:ascii="Times New Roman" w:hAnsi="Times New Roman" w:cs="Times New Roman"/>
          <w:sz w:val="28"/>
          <w:szCs w:val="28"/>
        </w:rPr>
      </w:pPr>
    </w:p>
    <w:p w:rsidR="00AA4872" w:rsidRPr="0050702D" w:rsidRDefault="00AA4872" w:rsidP="006F3174">
      <w:pPr>
        <w:pStyle w:val="ConsPlusNormal"/>
        <w:ind w:firstLine="540"/>
        <w:jc w:val="both"/>
        <w:rPr>
          <w:rFonts w:ascii="Times New Roman" w:hAnsi="Times New Roman" w:cs="Times New Roman"/>
          <w:sz w:val="28"/>
          <w:szCs w:val="28"/>
        </w:rPr>
      </w:pPr>
    </w:p>
    <w:p w:rsidR="006F3174" w:rsidRPr="0050702D" w:rsidRDefault="006F3174" w:rsidP="006F3174">
      <w:pPr>
        <w:pStyle w:val="ConsPlusNormal"/>
        <w:jc w:val="right"/>
        <w:outlineLvl w:val="0"/>
        <w:rPr>
          <w:rFonts w:ascii="Times New Roman" w:hAnsi="Times New Roman" w:cs="Times New Roman"/>
          <w:sz w:val="28"/>
          <w:szCs w:val="28"/>
        </w:rPr>
      </w:pPr>
      <w:r w:rsidRPr="0050702D">
        <w:rPr>
          <w:rFonts w:ascii="Times New Roman" w:hAnsi="Times New Roman" w:cs="Times New Roman"/>
          <w:sz w:val="28"/>
          <w:szCs w:val="28"/>
        </w:rPr>
        <w:lastRenderedPageBreak/>
        <w:t xml:space="preserve"> Приложение 2</w:t>
      </w:r>
    </w:p>
    <w:p w:rsidR="006F3174" w:rsidRPr="0050702D" w:rsidRDefault="00AA4872"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6F3174" w:rsidRPr="0050702D">
        <w:rPr>
          <w:rFonts w:ascii="Times New Roman" w:hAnsi="Times New Roman" w:cs="Times New Roman"/>
          <w:sz w:val="28"/>
          <w:szCs w:val="28"/>
        </w:rPr>
        <w:t>остановлению</w:t>
      </w:r>
    </w:p>
    <w:p w:rsidR="006F3174" w:rsidRPr="0050702D" w:rsidRDefault="00531C24"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6F3174" w:rsidRPr="0050702D" w:rsidRDefault="00531C24"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Частоозерского района</w:t>
      </w:r>
    </w:p>
    <w:p w:rsidR="006F3174" w:rsidRPr="0050702D" w:rsidRDefault="008316C5"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от  8 октября 2015г. №130</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"Об утверждении Порядков</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проведения оценки регулирующего</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воздействия проектов нормативных</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право</w:t>
      </w:r>
      <w:r w:rsidR="00831326">
        <w:rPr>
          <w:rFonts w:ascii="Times New Roman" w:hAnsi="Times New Roman" w:cs="Times New Roman"/>
          <w:sz w:val="28"/>
          <w:szCs w:val="28"/>
        </w:rPr>
        <w:t>вых актов Администрации</w:t>
      </w:r>
    </w:p>
    <w:p w:rsidR="006F3174" w:rsidRPr="0050702D" w:rsidRDefault="0083132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Частоозерского района </w:t>
      </w:r>
    </w:p>
    <w:p w:rsidR="006F3174" w:rsidRPr="0050702D" w:rsidRDefault="00237092"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и</w:t>
      </w:r>
      <w:r w:rsidR="00831326">
        <w:rPr>
          <w:rFonts w:ascii="Times New Roman" w:hAnsi="Times New Roman" w:cs="Times New Roman"/>
          <w:sz w:val="28"/>
          <w:szCs w:val="28"/>
        </w:rPr>
        <w:t xml:space="preserve"> органов местного самоуправления</w:t>
      </w:r>
    </w:p>
    <w:p w:rsidR="006F3174" w:rsidRPr="0050702D" w:rsidRDefault="0083132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Частоозерского района</w:t>
      </w:r>
      <w:r w:rsidR="006F3174" w:rsidRPr="0050702D">
        <w:rPr>
          <w:rFonts w:ascii="Times New Roman" w:hAnsi="Times New Roman" w:cs="Times New Roman"/>
          <w:sz w:val="28"/>
          <w:szCs w:val="28"/>
        </w:rPr>
        <w:t>,</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осуществляющих отраслевое либо</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межотраслевое управление,</w:t>
      </w:r>
    </w:p>
    <w:p w:rsidR="006F3174" w:rsidRPr="0050702D" w:rsidRDefault="006F3174" w:rsidP="006F3174">
      <w:pPr>
        <w:pStyle w:val="ConsPlusNormal"/>
        <w:jc w:val="right"/>
        <w:rPr>
          <w:rFonts w:ascii="Times New Roman" w:hAnsi="Times New Roman" w:cs="Times New Roman"/>
          <w:sz w:val="28"/>
          <w:szCs w:val="28"/>
        </w:rPr>
      </w:pPr>
      <w:proofErr w:type="gramStart"/>
      <w:r w:rsidRPr="0050702D">
        <w:rPr>
          <w:rFonts w:ascii="Times New Roman" w:hAnsi="Times New Roman" w:cs="Times New Roman"/>
          <w:sz w:val="28"/>
          <w:szCs w:val="28"/>
        </w:rPr>
        <w:t>затрагивающих</w:t>
      </w:r>
      <w:proofErr w:type="gramEnd"/>
      <w:r w:rsidRPr="0050702D">
        <w:rPr>
          <w:rFonts w:ascii="Times New Roman" w:hAnsi="Times New Roman" w:cs="Times New Roman"/>
          <w:sz w:val="28"/>
          <w:szCs w:val="28"/>
        </w:rPr>
        <w:t xml:space="preserve"> вопросы осуществления</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предпринимательской и инвестиционной</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деятельности, и экспертизы </w:t>
      </w:r>
      <w:proofErr w:type="gramStart"/>
      <w:r w:rsidRPr="0050702D">
        <w:rPr>
          <w:rFonts w:ascii="Times New Roman" w:hAnsi="Times New Roman" w:cs="Times New Roman"/>
          <w:sz w:val="28"/>
          <w:szCs w:val="28"/>
        </w:rPr>
        <w:t>нормативных</w:t>
      </w:r>
      <w:proofErr w:type="gramEnd"/>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право</w:t>
      </w:r>
      <w:r w:rsidR="00831326">
        <w:rPr>
          <w:rFonts w:ascii="Times New Roman" w:hAnsi="Times New Roman" w:cs="Times New Roman"/>
          <w:sz w:val="28"/>
          <w:szCs w:val="28"/>
        </w:rPr>
        <w:t>вых актов Администрации</w:t>
      </w:r>
    </w:p>
    <w:p w:rsidR="006F3174" w:rsidRPr="0050702D" w:rsidRDefault="0083132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Частоозерского района </w:t>
      </w:r>
    </w:p>
    <w:p w:rsidR="006F3174" w:rsidRPr="0050702D" w:rsidRDefault="00237092"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и</w:t>
      </w:r>
      <w:r w:rsidR="00831326">
        <w:rPr>
          <w:rFonts w:ascii="Times New Roman" w:hAnsi="Times New Roman" w:cs="Times New Roman"/>
          <w:sz w:val="28"/>
          <w:szCs w:val="28"/>
        </w:rPr>
        <w:t xml:space="preserve"> органов местного самоуправления</w:t>
      </w:r>
    </w:p>
    <w:p w:rsidR="006F3174" w:rsidRPr="0050702D" w:rsidRDefault="00831326" w:rsidP="006F3174">
      <w:pPr>
        <w:pStyle w:val="ConsPlusNormal"/>
        <w:jc w:val="right"/>
        <w:rPr>
          <w:rFonts w:ascii="Times New Roman" w:hAnsi="Times New Roman" w:cs="Times New Roman"/>
          <w:sz w:val="28"/>
          <w:szCs w:val="28"/>
        </w:rPr>
      </w:pPr>
      <w:r>
        <w:rPr>
          <w:rFonts w:ascii="Times New Roman" w:hAnsi="Times New Roman" w:cs="Times New Roman"/>
          <w:sz w:val="28"/>
          <w:szCs w:val="28"/>
        </w:rPr>
        <w:t>Частоозерского района</w:t>
      </w:r>
      <w:r w:rsidR="006F3174" w:rsidRPr="0050702D">
        <w:rPr>
          <w:rFonts w:ascii="Times New Roman" w:hAnsi="Times New Roman" w:cs="Times New Roman"/>
          <w:sz w:val="28"/>
          <w:szCs w:val="28"/>
        </w:rPr>
        <w:t xml:space="preserve">, </w:t>
      </w:r>
      <w:proofErr w:type="gramStart"/>
      <w:r w:rsidR="006F3174" w:rsidRPr="0050702D">
        <w:rPr>
          <w:rFonts w:ascii="Times New Roman" w:hAnsi="Times New Roman" w:cs="Times New Roman"/>
          <w:sz w:val="28"/>
          <w:szCs w:val="28"/>
        </w:rPr>
        <w:t>осуществляющих</w:t>
      </w:r>
      <w:proofErr w:type="gramEnd"/>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отраслевое либо межотраслевое</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управление, </w:t>
      </w:r>
      <w:proofErr w:type="gramStart"/>
      <w:r w:rsidRPr="0050702D">
        <w:rPr>
          <w:rFonts w:ascii="Times New Roman" w:hAnsi="Times New Roman" w:cs="Times New Roman"/>
          <w:sz w:val="28"/>
          <w:szCs w:val="28"/>
        </w:rPr>
        <w:t>затрагивающих</w:t>
      </w:r>
      <w:proofErr w:type="gramEnd"/>
      <w:r w:rsidRPr="0050702D">
        <w:rPr>
          <w:rFonts w:ascii="Times New Roman" w:hAnsi="Times New Roman" w:cs="Times New Roman"/>
          <w:sz w:val="28"/>
          <w:szCs w:val="28"/>
        </w:rPr>
        <w:t xml:space="preserve"> вопросы</w:t>
      </w:r>
    </w:p>
    <w:p w:rsidR="006F3174" w:rsidRPr="0050702D"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 xml:space="preserve">осуществления </w:t>
      </w:r>
      <w:proofErr w:type="gramStart"/>
      <w:r w:rsidRPr="0050702D">
        <w:rPr>
          <w:rFonts w:ascii="Times New Roman" w:hAnsi="Times New Roman" w:cs="Times New Roman"/>
          <w:sz w:val="28"/>
          <w:szCs w:val="28"/>
        </w:rPr>
        <w:t>предпринимательской</w:t>
      </w:r>
      <w:proofErr w:type="gramEnd"/>
    </w:p>
    <w:p w:rsidR="006F3174" w:rsidRDefault="006F3174" w:rsidP="006F3174">
      <w:pPr>
        <w:pStyle w:val="ConsPlusNormal"/>
        <w:jc w:val="right"/>
        <w:rPr>
          <w:rFonts w:ascii="Times New Roman" w:hAnsi="Times New Roman" w:cs="Times New Roman"/>
          <w:sz w:val="28"/>
          <w:szCs w:val="28"/>
        </w:rPr>
      </w:pPr>
      <w:r w:rsidRPr="0050702D">
        <w:rPr>
          <w:rFonts w:ascii="Times New Roman" w:hAnsi="Times New Roman" w:cs="Times New Roman"/>
          <w:sz w:val="28"/>
          <w:szCs w:val="28"/>
        </w:rPr>
        <w:t>и инвестиционной деятельности"</w:t>
      </w:r>
    </w:p>
    <w:p w:rsidR="00831326" w:rsidRDefault="00831326" w:rsidP="006F3174">
      <w:pPr>
        <w:pStyle w:val="ConsPlusNormal"/>
        <w:jc w:val="right"/>
        <w:rPr>
          <w:rFonts w:ascii="Times New Roman" w:hAnsi="Times New Roman" w:cs="Times New Roman"/>
          <w:sz w:val="28"/>
          <w:szCs w:val="28"/>
        </w:rPr>
      </w:pPr>
    </w:p>
    <w:p w:rsidR="00831326" w:rsidRPr="007A3C51" w:rsidRDefault="00831326" w:rsidP="00831326">
      <w:pPr>
        <w:pStyle w:val="ConsPlusNormal"/>
        <w:jc w:val="center"/>
        <w:rPr>
          <w:rFonts w:ascii="Times New Roman" w:hAnsi="Times New Roman" w:cs="Times New Roman"/>
          <w:b/>
          <w:sz w:val="28"/>
          <w:szCs w:val="28"/>
        </w:rPr>
      </w:pPr>
      <w:r w:rsidRPr="007A3C51">
        <w:rPr>
          <w:rFonts w:ascii="Times New Roman" w:hAnsi="Times New Roman" w:cs="Times New Roman"/>
          <w:b/>
          <w:sz w:val="28"/>
          <w:szCs w:val="28"/>
        </w:rPr>
        <w:t xml:space="preserve">Порядок </w:t>
      </w:r>
      <w:proofErr w:type="gramStart"/>
      <w:r w:rsidRPr="007A3C51">
        <w:rPr>
          <w:rFonts w:ascii="Times New Roman" w:hAnsi="Times New Roman" w:cs="Times New Roman"/>
          <w:b/>
          <w:sz w:val="28"/>
          <w:szCs w:val="28"/>
        </w:rPr>
        <w:t>п</w:t>
      </w:r>
      <w:r w:rsidR="00976635">
        <w:rPr>
          <w:rFonts w:ascii="Times New Roman" w:hAnsi="Times New Roman" w:cs="Times New Roman"/>
          <w:b/>
          <w:sz w:val="28"/>
          <w:szCs w:val="28"/>
        </w:rPr>
        <w:t>роведения экспертизы</w:t>
      </w:r>
      <w:r w:rsidR="00174521">
        <w:rPr>
          <w:rFonts w:ascii="Times New Roman" w:hAnsi="Times New Roman" w:cs="Times New Roman"/>
          <w:b/>
          <w:sz w:val="28"/>
          <w:szCs w:val="28"/>
        </w:rPr>
        <w:t xml:space="preserve">  </w:t>
      </w:r>
      <w:r w:rsidRPr="007A3C51">
        <w:rPr>
          <w:rFonts w:ascii="Times New Roman" w:hAnsi="Times New Roman" w:cs="Times New Roman"/>
          <w:b/>
          <w:sz w:val="28"/>
          <w:szCs w:val="28"/>
        </w:rPr>
        <w:t xml:space="preserve"> нормативных правовых актов Администрации Частоозерского района</w:t>
      </w:r>
      <w:proofErr w:type="gramEnd"/>
      <w:r w:rsidRPr="007A3C51">
        <w:rPr>
          <w:rFonts w:ascii="Times New Roman" w:hAnsi="Times New Roman" w:cs="Times New Roman"/>
          <w:b/>
          <w:sz w:val="28"/>
          <w:szCs w:val="28"/>
        </w:rPr>
        <w:t xml:space="preserve"> и органов местного самоуправления Частоозерского района, осуществляющих отраслевое либо межотраслевое управление, затрагивающих вопросы осуществления предпринимательской и инвестиционной деятельности</w:t>
      </w:r>
    </w:p>
    <w:p w:rsidR="00831326" w:rsidRPr="0050702D" w:rsidRDefault="00831326" w:rsidP="00831326">
      <w:pPr>
        <w:pStyle w:val="ConsPlusNormal"/>
        <w:jc w:val="center"/>
        <w:rPr>
          <w:rFonts w:ascii="Times New Roman" w:hAnsi="Times New Roman" w:cs="Times New Roman"/>
          <w:sz w:val="28"/>
          <w:szCs w:val="28"/>
        </w:rPr>
      </w:pPr>
    </w:p>
    <w:p w:rsidR="006F3174" w:rsidRPr="0050702D" w:rsidRDefault="006F3174" w:rsidP="006F3174">
      <w:pPr>
        <w:pStyle w:val="ConsPlusNormal"/>
        <w:jc w:val="both"/>
        <w:rPr>
          <w:rFonts w:ascii="Times New Roman" w:hAnsi="Times New Roman" w:cs="Times New Roman"/>
          <w:sz w:val="28"/>
          <w:szCs w:val="28"/>
        </w:rPr>
      </w:pPr>
      <w:bookmarkStart w:id="13" w:name="Par203"/>
      <w:bookmarkEnd w:id="13"/>
    </w:p>
    <w:p w:rsidR="006F3174" w:rsidRPr="0050702D" w:rsidRDefault="006F3174" w:rsidP="00C86C26">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1. </w:t>
      </w:r>
      <w:proofErr w:type="gramStart"/>
      <w:r w:rsidRPr="0050702D">
        <w:rPr>
          <w:rFonts w:ascii="Times New Roman" w:hAnsi="Times New Roman" w:cs="Times New Roman"/>
          <w:sz w:val="28"/>
          <w:szCs w:val="28"/>
        </w:rPr>
        <w:t>Порядком проведения экспертизы нормативных правовых актов</w:t>
      </w:r>
      <w:r w:rsidR="00C86C26">
        <w:rPr>
          <w:rFonts w:ascii="Times New Roman" w:hAnsi="Times New Roman" w:cs="Times New Roman"/>
          <w:sz w:val="28"/>
          <w:szCs w:val="28"/>
        </w:rPr>
        <w:t xml:space="preserve"> Администрации Частоозерского района и органов местного самоуправления Частоозерского района, осуществляющих отраслевое либо  межотраслевое управление, затрагивающих вопросы осуществления предпринимательской и инвестиционной  деятельности</w:t>
      </w:r>
      <w:r w:rsidRPr="0050702D">
        <w:rPr>
          <w:rFonts w:ascii="Times New Roman" w:hAnsi="Times New Roman" w:cs="Times New Roman"/>
          <w:sz w:val="28"/>
          <w:szCs w:val="28"/>
        </w:rPr>
        <w:t xml:space="preserve">  определяются участники и процедуры экспертизы действующих нормативных правовых актов</w:t>
      </w:r>
      <w:r w:rsidR="00C86C26">
        <w:rPr>
          <w:rFonts w:ascii="Times New Roman" w:hAnsi="Times New Roman" w:cs="Times New Roman"/>
          <w:sz w:val="28"/>
          <w:szCs w:val="28"/>
        </w:rPr>
        <w:t xml:space="preserve"> Администрации Частоозерского района и органов местного самоуправления Частоозерского района</w:t>
      </w:r>
      <w:r w:rsidRPr="0050702D">
        <w:rPr>
          <w:rFonts w:ascii="Times New Roman" w:hAnsi="Times New Roman" w:cs="Times New Roman"/>
          <w:sz w:val="28"/>
          <w:szCs w:val="28"/>
        </w:rPr>
        <w:t>, осуществляющих отраслевое либо межотраслевое управление, затрагивающих вопросы осуществления предпринимательской и инвестиционной деятельности (далее - нормативные правовые</w:t>
      </w:r>
      <w:proofErr w:type="gramEnd"/>
      <w:r w:rsidRPr="0050702D">
        <w:rPr>
          <w:rFonts w:ascii="Times New Roman" w:hAnsi="Times New Roman" w:cs="Times New Roman"/>
          <w:sz w:val="28"/>
          <w:szCs w:val="28"/>
        </w:rPr>
        <w:t xml:space="preserve"> акты).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2</w:t>
      </w:r>
      <w:r w:rsidRPr="009D62DD">
        <w:rPr>
          <w:rFonts w:ascii="Times New Roman" w:hAnsi="Times New Roman" w:cs="Times New Roman"/>
          <w:sz w:val="28"/>
          <w:szCs w:val="28"/>
        </w:rPr>
        <w:t>. Целью экспертизы нормативных</w:t>
      </w:r>
      <w:r w:rsidRPr="0050702D">
        <w:rPr>
          <w:rFonts w:ascii="Times New Roman" w:hAnsi="Times New Roman" w:cs="Times New Roman"/>
          <w:sz w:val="28"/>
          <w:szCs w:val="28"/>
        </w:rPr>
        <w:t xml:space="preserve"> правовых актов является выявление положений, необоснованно затрудняющих осуществление </w:t>
      </w:r>
      <w:r w:rsidRPr="0050702D">
        <w:rPr>
          <w:rFonts w:ascii="Times New Roman" w:hAnsi="Times New Roman" w:cs="Times New Roman"/>
          <w:sz w:val="28"/>
          <w:szCs w:val="28"/>
        </w:rPr>
        <w:lastRenderedPageBreak/>
        <w:t>предпринимательской 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3. </w:t>
      </w:r>
      <w:proofErr w:type="gramStart"/>
      <w:r w:rsidRPr="0050702D">
        <w:rPr>
          <w:rFonts w:ascii="Times New Roman" w:hAnsi="Times New Roman" w:cs="Times New Roman"/>
          <w:sz w:val="28"/>
          <w:szCs w:val="28"/>
        </w:rPr>
        <w:t>Порядок не применяется в отношении нормативных правовых актов или их отдельных положений, содержащих сведения, составляющие государственную тайну, или сведе</w:t>
      </w:r>
      <w:r w:rsidR="00832CE6">
        <w:rPr>
          <w:rFonts w:ascii="Times New Roman" w:hAnsi="Times New Roman" w:cs="Times New Roman"/>
          <w:sz w:val="28"/>
          <w:szCs w:val="28"/>
        </w:rPr>
        <w:t xml:space="preserve">ния конфиденциального характера, </w:t>
      </w:r>
      <w:r w:rsidR="00832CE6" w:rsidRPr="008A2071">
        <w:rPr>
          <w:rFonts w:ascii="Times New Roman" w:hAnsi="Times New Roman" w:cs="Times New Roman"/>
          <w:sz w:val="28"/>
          <w:szCs w:val="28"/>
        </w:rPr>
        <w:t>о местном бюджете и отчётов об их исполнении, об устанавливаемых налогах, сборах и тарифах, установление которых отнесено к воп</w:t>
      </w:r>
      <w:r w:rsidR="00237092" w:rsidRPr="008A2071">
        <w:rPr>
          <w:rFonts w:ascii="Times New Roman" w:hAnsi="Times New Roman" w:cs="Times New Roman"/>
          <w:sz w:val="28"/>
          <w:szCs w:val="28"/>
        </w:rPr>
        <w:t xml:space="preserve">росам местного значения, </w:t>
      </w:r>
      <w:r w:rsidR="00832CE6" w:rsidRPr="008A2071">
        <w:rPr>
          <w:rFonts w:ascii="Times New Roman" w:hAnsi="Times New Roman" w:cs="Times New Roman"/>
          <w:sz w:val="28"/>
          <w:szCs w:val="28"/>
        </w:rPr>
        <w:t xml:space="preserve"> в отношении нормативных правовых актов, подлежащих </w:t>
      </w:r>
      <w:r w:rsidR="00237092" w:rsidRPr="008A2071">
        <w:rPr>
          <w:rFonts w:ascii="Times New Roman" w:hAnsi="Times New Roman" w:cs="Times New Roman"/>
          <w:sz w:val="28"/>
          <w:szCs w:val="28"/>
        </w:rPr>
        <w:t>публичным  слушаниям,  а также в случае, если разработчик</w:t>
      </w:r>
      <w:r w:rsidR="00FD53C9">
        <w:rPr>
          <w:rFonts w:ascii="Times New Roman" w:hAnsi="Times New Roman" w:cs="Times New Roman"/>
          <w:sz w:val="28"/>
          <w:szCs w:val="28"/>
        </w:rPr>
        <w:t xml:space="preserve">  и регулирующий орган  являются</w:t>
      </w:r>
      <w:proofErr w:type="gramEnd"/>
      <w:r w:rsidR="00FD53C9">
        <w:rPr>
          <w:rFonts w:ascii="Times New Roman" w:hAnsi="Times New Roman" w:cs="Times New Roman"/>
          <w:sz w:val="28"/>
          <w:szCs w:val="28"/>
        </w:rPr>
        <w:t xml:space="preserve"> одним и тем же структурным подразделением Администрации Частоозерского района.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4. Экспертиза нормативных правовых актов прово</w:t>
      </w:r>
      <w:r w:rsidR="009D62DD">
        <w:rPr>
          <w:rFonts w:ascii="Times New Roman" w:hAnsi="Times New Roman" w:cs="Times New Roman"/>
          <w:sz w:val="28"/>
          <w:szCs w:val="28"/>
        </w:rPr>
        <w:t>дится отделом экономики и управления</w:t>
      </w:r>
      <w:r w:rsidR="00FD53C9">
        <w:rPr>
          <w:rFonts w:ascii="Times New Roman" w:hAnsi="Times New Roman" w:cs="Times New Roman"/>
          <w:sz w:val="28"/>
          <w:szCs w:val="28"/>
        </w:rPr>
        <w:t xml:space="preserve"> имуществом района Администрации Частоозерского района</w:t>
      </w:r>
      <w:r w:rsidR="009D62DD">
        <w:rPr>
          <w:rFonts w:ascii="Times New Roman" w:hAnsi="Times New Roman" w:cs="Times New Roman"/>
          <w:sz w:val="28"/>
          <w:szCs w:val="28"/>
        </w:rPr>
        <w:t xml:space="preserve"> </w:t>
      </w:r>
      <w:r w:rsidRPr="0050702D">
        <w:rPr>
          <w:rFonts w:ascii="Times New Roman" w:hAnsi="Times New Roman" w:cs="Times New Roman"/>
          <w:sz w:val="28"/>
          <w:szCs w:val="28"/>
        </w:rPr>
        <w:t xml:space="preserve"> (далее - уполномоченный орган)</w:t>
      </w:r>
      <w:r w:rsidR="008A2071">
        <w:rPr>
          <w:rFonts w:ascii="Times New Roman" w:hAnsi="Times New Roman" w:cs="Times New Roman"/>
          <w:sz w:val="28"/>
          <w:szCs w:val="28"/>
        </w:rPr>
        <w:t xml:space="preserve">, электронный адрес – </w:t>
      </w:r>
      <w:proofErr w:type="spellStart"/>
      <w:r w:rsidR="00AA4872">
        <w:rPr>
          <w:rFonts w:ascii="Times New Roman" w:hAnsi="Times New Roman" w:cs="Times New Roman"/>
          <w:sz w:val="28"/>
          <w:szCs w:val="28"/>
        </w:rPr>
        <w:t>chastekonom</w:t>
      </w:r>
      <w:r w:rsidR="008A2071" w:rsidRPr="008A2071">
        <w:rPr>
          <w:rFonts w:ascii="Times New Roman" w:hAnsi="Times New Roman" w:cs="Times New Roman"/>
          <w:sz w:val="28"/>
          <w:szCs w:val="28"/>
        </w:rPr>
        <w:t>@</w:t>
      </w:r>
      <w:proofErr w:type="spellEnd"/>
      <w:r w:rsidR="008A2071">
        <w:rPr>
          <w:rFonts w:ascii="Times New Roman" w:hAnsi="Times New Roman" w:cs="Times New Roman"/>
          <w:sz w:val="28"/>
          <w:szCs w:val="28"/>
          <w:lang w:val="en-US"/>
        </w:rPr>
        <w:t>mail</w:t>
      </w:r>
      <w:r w:rsidR="008A2071" w:rsidRPr="008A2071">
        <w:rPr>
          <w:rFonts w:ascii="Times New Roman" w:hAnsi="Times New Roman" w:cs="Times New Roman"/>
          <w:sz w:val="28"/>
          <w:szCs w:val="28"/>
        </w:rPr>
        <w:t>.</w:t>
      </w:r>
      <w:proofErr w:type="spellStart"/>
      <w:r w:rsidR="008A2071">
        <w:rPr>
          <w:rFonts w:ascii="Times New Roman" w:hAnsi="Times New Roman" w:cs="Times New Roman"/>
          <w:sz w:val="28"/>
          <w:szCs w:val="28"/>
          <w:lang w:val="en-US"/>
        </w:rPr>
        <w:t>ru</w:t>
      </w:r>
      <w:proofErr w:type="spellEnd"/>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5. Основанием для проведения экспертизы нормативных правовых актов является утвержденный </w:t>
      </w:r>
      <w:r w:rsidR="009D62DD">
        <w:rPr>
          <w:rFonts w:ascii="Times New Roman" w:hAnsi="Times New Roman" w:cs="Times New Roman"/>
          <w:sz w:val="28"/>
          <w:szCs w:val="28"/>
        </w:rPr>
        <w:t>Главой Частоозерского района</w:t>
      </w:r>
      <w:r w:rsidRPr="0050702D">
        <w:rPr>
          <w:rFonts w:ascii="Times New Roman" w:hAnsi="Times New Roman" w:cs="Times New Roman"/>
          <w:sz w:val="28"/>
          <w:szCs w:val="28"/>
        </w:rPr>
        <w:t xml:space="preserve"> перечень нормативных правовых актов на соответствующий год, подлежащих экспертизе (далее - перечень).</w:t>
      </w:r>
    </w:p>
    <w:p w:rsidR="006F3174" w:rsidRPr="0050702D" w:rsidRDefault="006F3174" w:rsidP="006F3174">
      <w:pPr>
        <w:pStyle w:val="ConsPlusNormal"/>
        <w:ind w:firstLine="540"/>
        <w:jc w:val="both"/>
        <w:rPr>
          <w:rFonts w:ascii="Times New Roman" w:hAnsi="Times New Roman" w:cs="Times New Roman"/>
          <w:sz w:val="28"/>
          <w:szCs w:val="28"/>
        </w:rPr>
      </w:pPr>
      <w:bookmarkStart w:id="14" w:name="Par218"/>
      <w:bookmarkEnd w:id="14"/>
      <w:r w:rsidRPr="0050702D">
        <w:rPr>
          <w:rFonts w:ascii="Times New Roman" w:hAnsi="Times New Roman" w:cs="Times New Roman"/>
          <w:sz w:val="28"/>
          <w:szCs w:val="28"/>
        </w:rPr>
        <w:t>6. Подготовка проекта перечня осуществляется уполномоченным органом.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В течение пяти рабочих дней после утверждения перечень размещается на официальном сайте </w:t>
      </w:r>
      <w:r w:rsidR="00DF60C6" w:rsidRPr="00DF60C6">
        <w:rPr>
          <w:rFonts w:ascii="Times New Roman" w:hAnsi="Times New Roman" w:cs="Times New Roman"/>
          <w:sz w:val="28"/>
          <w:szCs w:val="28"/>
        </w:rPr>
        <w:t>Администрации Частоозерского района</w:t>
      </w:r>
      <w:r w:rsidR="008A2071" w:rsidRPr="008A2071">
        <w:rPr>
          <w:rFonts w:ascii="Times New Roman" w:hAnsi="Times New Roman" w:cs="Times New Roman"/>
          <w:sz w:val="28"/>
          <w:szCs w:val="28"/>
        </w:rPr>
        <w:t xml:space="preserve"> – </w:t>
      </w:r>
      <w:proofErr w:type="spellStart"/>
      <w:r w:rsidR="008A2071" w:rsidRPr="008A2071">
        <w:rPr>
          <w:rFonts w:ascii="Times New Roman" w:hAnsi="Times New Roman" w:cs="Times New Roman"/>
          <w:sz w:val="28"/>
          <w:szCs w:val="28"/>
        </w:rPr>
        <w:t>частоозерное.рф</w:t>
      </w:r>
      <w:proofErr w:type="spellEnd"/>
      <w:r w:rsidRPr="00DF60C6">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Формирование перечня осуществляется на основании предложений о проведении экспертизы нормативных правовых актов, поступивших до 1 октября </w:t>
      </w:r>
      <w:proofErr w:type="gramStart"/>
      <w:r w:rsidRPr="0050702D">
        <w:rPr>
          <w:rFonts w:ascii="Times New Roman" w:hAnsi="Times New Roman" w:cs="Times New Roman"/>
          <w:sz w:val="28"/>
          <w:szCs w:val="28"/>
        </w:rPr>
        <w:t>от</w:t>
      </w:r>
      <w:proofErr w:type="gramEnd"/>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а) </w:t>
      </w:r>
      <w:r w:rsidR="00DF60C6">
        <w:rPr>
          <w:rFonts w:ascii="Times New Roman" w:hAnsi="Times New Roman" w:cs="Times New Roman"/>
          <w:sz w:val="28"/>
          <w:szCs w:val="28"/>
        </w:rPr>
        <w:t>Администрации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 б) общественных организаций в сфере предпринимательской и инвестиционной деятельности, объединений потребителей, </w:t>
      </w:r>
      <w:proofErr w:type="spellStart"/>
      <w:r w:rsidRPr="0050702D">
        <w:rPr>
          <w:rFonts w:ascii="Times New Roman" w:hAnsi="Times New Roman" w:cs="Times New Roman"/>
          <w:sz w:val="28"/>
          <w:szCs w:val="28"/>
        </w:rPr>
        <w:t>саморегулируемых</w:t>
      </w:r>
      <w:proofErr w:type="spellEnd"/>
      <w:r w:rsidRPr="0050702D">
        <w:rPr>
          <w:rFonts w:ascii="Times New Roman" w:hAnsi="Times New Roman" w:cs="Times New Roman"/>
          <w:sz w:val="28"/>
          <w:szCs w:val="28"/>
        </w:rPr>
        <w:t xml:space="preserve"> организаций, научно-экспертных организаций;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органов местного самоуправления муниципальны</w:t>
      </w:r>
      <w:r w:rsidR="00DF60C6">
        <w:rPr>
          <w:rFonts w:ascii="Times New Roman" w:hAnsi="Times New Roman" w:cs="Times New Roman"/>
          <w:sz w:val="28"/>
          <w:szCs w:val="28"/>
        </w:rPr>
        <w:t>х образований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г) федеральных органов исполнительной власти.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7. Нормативные правовые акты включаются в перечень при наличии сведений, указывающих, что их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8. Внесение изменений в утвержденный перечень производится на основании направленных заинтересованными лицами, указанными в</w:t>
      </w:r>
      <w:r w:rsidR="00AE58C4">
        <w:rPr>
          <w:rFonts w:ascii="Times New Roman" w:hAnsi="Times New Roman" w:cs="Times New Roman"/>
          <w:sz w:val="28"/>
          <w:szCs w:val="28"/>
        </w:rPr>
        <w:t xml:space="preserve"> </w:t>
      </w:r>
      <w:r w:rsidR="00AE58C4" w:rsidRPr="00AE58C4">
        <w:rPr>
          <w:rFonts w:ascii="Times New Roman" w:hAnsi="Times New Roman" w:cs="Times New Roman"/>
          <w:sz w:val="28"/>
          <w:szCs w:val="28"/>
        </w:rPr>
        <w:t>пункте 6</w:t>
      </w:r>
      <w:r w:rsidR="00AE58C4">
        <w:t xml:space="preserve"> </w:t>
      </w:r>
      <w:r w:rsidRPr="0050702D">
        <w:rPr>
          <w:rFonts w:ascii="Times New Roman" w:hAnsi="Times New Roman" w:cs="Times New Roman"/>
          <w:sz w:val="28"/>
          <w:szCs w:val="28"/>
        </w:rPr>
        <w:t xml:space="preserve"> Порядка, руководителю уполномоченного органа мотивированных предложений: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о дополнении перечня нормативным правовым актом;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об исключении из перечня нормативного правового акта.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lastRenderedPageBreak/>
        <w:t>9. В перечне для каждого нормативного правового акта предусматривается срок проведения экспертизы, который не должен превышать трех месяцев.</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10.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мотивированное заключение об экспертизе нормативного правового акта (далее - заключение).</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11. Публичные консультации пр</w:t>
      </w:r>
      <w:r w:rsidR="00A80D53">
        <w:rPr>
          <w:rFonts w:ascii="Times New Roman" w:hAnsi="Times New Roman" w:cs="Times New Roman"/>
          <w:sz w:val="28"/>
          <w:szCs w:val="28"/>
        </w:rPr>
        <w:t>оводятся в течение 15 дней</w:t>
      </w:r>
      <w:r w:rsidRPr="0050702D">
        <w:rPr>
          <w:rFonts w:ascii="Times New Roman" w:hAnsi="Times New Roman" w:cs="Times New Roman"/>
          <w:sz w:val="28"/>
          <w:szCs w:val="28"/>
        </w:rPr>
        <w:t xml:space="preserve"> со дня, установленного перечнем для начала экспертизы.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На официаль</w:t>
      </w:r>
      <w:r w:rsidR="00AE58C4">
        <w:rPr>
          <w:rFonts w:ascii="Times New Roman" w:hAnsi="Times New Roman" w:cs="Times New Roman"/>
          <w:sz w:val="28"/>
          <w:szCs w:val="28"/>
        </w:rPr>
        <w:t xml:space="preserve">ном сайте Администрации Частоозерского района </w:t>
      </w:r>
      <w:r w:rsidRPr="0050702D">
        <w:rPr>
          <w:rFonts w:ascii="Times New Roman" w:hAnsi="Times New Roman" w:cs="Times New Roman"/>
          <w:sz w:val="28"/>
          <w:szCs w:val="28"/>
        </w:rPr>
        <w:t xml:space="preserve"> размещается уведомление о проведении экспертизы с указанием срока начала и окончания публичных консультаций.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При проведении экспертизы нормативного правового акта уполномоченный орган вправе запрашивать у органа </w:t>
      </w:r>
      <w:r w:rsidR="00AE58C4">
        <w:rPr>
          <w:rFonts w:ascii="Times New Roman" w:hAnsi="Times New Roman" w:cs="Times New Roman"/>
          <w:sz w:val="28"/>
          <w:szCs w:val="28"/>
        </w:rPr>
        <w:t>местного самоуправления</w:t>
      </w:r>
      <w:r w:rsidRPr="0050702D">
        <w:rPr>
          <w:rFonts w:ascii="Times New Roman" w:hAnsi="Times New Roman" w:cs="Times New Roman"/>
          <w:sz w:val="28"/>
          <w:szCs w:val="28"/>
        </w:rPr>
        <w:t>, ответственного за разработку нормативного правового акта (далее - разработчик), необходимые материалы.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Уполномоченный орган устанавливает срок для представления материалов.</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Уполномоченный орган в срок не позднее 3 дней со дня размещения нормативного правового акта на официальном сайте</w:t>
      </w:r>
      <w:r w:rsidR="00AE58C4">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 xml:space="preserve"> извещает о начале публичных консультаций заинтересованных лиц (заинтересованные органы </w:t>
      </w:r>
      <w:r w:rsidR="00AE58C4">
        <w:rPr>
          <w:rFonts w:ascii="Times New Roman" w:hAnsi="Times New Roman" w:cs="Times New Roman"/>
          <w:sz w:val="28"/>
          <w:szCs w:val="28"/>
        </w:rPr>
        <w:t>местного самоуправления</w:t>
      </w:r>
      <w:r w:rsidRPr="0050702D">
        <w:rPr>
          <w:rFonts w:ascii="Times New Roman" w:hAnsi="Times New Roman" w:cs="Times New Roman"/>
          <w:sz w:val="28"/>
          <w:szCs w:val="28"/>
        </w:rPr>
        <w:t>;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иные заинтересованные лица, которые целесообразно привлечь к участию в публичных консультациях, по мнению уполномоченного органа). При этом в извещении указываются: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а) сведения о месте размещения нормативного правового акта с указанием полного электронного адреса;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б) срок проведения публичных консультаций, в течение которого уполномоченным органом принимаются предложения, и наиболее удобный способ их представления.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12. Срок проведения публичных консультаций может быть продлен по решению уполномоченного органа, который размещает информацию об основаниях и сроке такого продления на официальном сайте</w:t>
      </w:r>
      <w:r w:rsidR="00AE58C4">
        <w:rPr>
          <w:rFonts w:ascii="Times New Roman" w:hAnsi="Times New Roman" w:cs="Times New Roman"/>
          <w:sz w:val="28"/>
          <w:szCs w:val="28"/>
        </w:rPr>
        <w:t xml:space="preserve"> Администрации Частоозерского района</w:t>
      </w:r>
      <w:r w:rsidRPr="0050702D">
        <w:rPr>
          <w:rFonts w:ascii="Times New Roman" w:hAnsi="Times New Roman" w:cs="Times New Roman"/>
          <w:sz w:val="28"/>
          <w:szCs w:val="28"/>
        </w:rPr>
        <w:t>.</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13. В случае</w:t>
      </w:r>
      <w:proofErr w:type="gramStart"/>
      <w:r w:rsidR="00AE58C4">
        <w:rPr>
          <w:rFonts w:ascii="Times New Roman" w:hAnsi="Times New Roman" w:cs="Times New Roman"/>
          <w:sz w:val="28"/>
          <w:szCs w:val="28"/>
        </w:rPr>
        <w:t>,</w:t>
      </w:r>
      <w:proofErr w:type="gramEnd"/>
      <w:r w:rsidRPr="0050702D">
        <w:rPr>
          <w:rFonts w:ascii="Times New Roman" w:hAnsi="Times New Roman" w:cs="Times New Roman"/>
          <w:sz w:val="28"/>
          <w:szCs w:val="28"/>
        </w:rPr>
        <w:t xml:space="preserve"> если разработчиком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14. Исследование нормативных правовых актов проводится во взаимодействии с разработчиками, а также в случае необходимости с участием представителей предпринимательского сообщества.</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В ходе исследования, в частности, изучаются следующие вопросы:</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lastRenderedPageBreak/>
        <w:t>1) наличие в нормативном правовом акте избыточных требований по подготовке и (или) предоставлению документов, сведений, информации;</w:t>
      </w:r>
    </w:p>
    <w:p w:rsidR="006F3174" w:rsidRPr="0050702D" w:rsidRDefault="006F3174" w:rsidP="006F3174">
      <w:pPr>
        <w:pStyle w:val="ConsPlusNormal"/>
        <w:ind w:firstLine="540"/>
        <w:jc w:val="both"/>
        <w:rPr>
          <w:rFonts w:ascii="Times New Roman" w:hAnsi="Times New Roman" w:cs="Times New Roman"/>
          <w:sz w:val="28"/>
          <w:szCs w:val="28"/>
        </w:rPr>
      </w:pPr>
      <w:proofErr w:type="gramStart"/>
      <w:r w:rsidRPr="0050702D">
        <w:rPr>
          <w:rFonts w:ascii="Times New Roman" w:hAnsi="Times New Roman" w:cs="Times New Roman"/>
          <w:sz w:val="28"/>
          <w:szCs w:val="28"/>
        </w:rP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w:t>
      </w:r>
      <w:proofErr w:type="gramEnd"/>
      <w:r w:rsidRPr="0050702D">
        <w:rPr>
          <w:rFonts w:ascii="Times New Roman" w:hAnsi="Times New Roman" w:cs="Times New Roman"/>
          <w:sz w:val="28"/>
          <w:szCs w:val="28"/>
        </w:rPr>
        <w:t xml:space="preserve"> существенным издержкам или невозможности осуществления предпринимательской или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Курганской области</w:t>
      </w:r>
      <w:r w:rsidR="00AE58C4">
        <w:rPr>
          <w:rFonts w:ascii="Times New Roman" w:hAnsi="Times New Roman" w:cs="Times New Roman"/>
          <w:sz w:val="28"/>
          <w:szCs w:val="28"/>
        </w:rPr>
        <w:t xml:space="preserve"> и Частоозерского района</w:t>
      </w:r>
      <w:r w:rsidRPr="0050702D">
        <w:rPr>
          <w:rFonts w:ascii="Times New Roman" w:hAnsi="Times New Roman" w:cs="Times New Roman"/>
          <w:sz w:val="28"/>
          <w:szCs w:val="28"/>
        </w:rPr>
        <w:t xml:space="preserve"> обязательных процедур;</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органами </w:t>
      </w:r>
      <w:r w:rsidR="00AE58C4">
        <w:rPr>
          <w:rFonts w:ascii="Times New Roman" w:hAnsi="Times New Roman" w:cs="Times New Roman"/>
          <w:sz w:val="28"/>
          <w:szCs w:val="28"/>
        </w:rPr>
        <w:t>местного самоуправления</w:t>
      </w:r>
      <w:r w:rsidRPr="0050702D">
        <w:rPr>
          <w:rFonts w:ascii="Times New Roman" w:hAnsi="Times New Roman" w:cs="Times New Roman"/>
          <w:sz w:val="28"/>
          <w:szCs w:val="28"/>
        </w:rPr>
        <w:t xml:space="preserve"> установленных функций в отношении субъектов предпринимательской или инвестиционной деятельности;</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5) недостаточный уровень развития технологий, инфраструктуры, рынков товаров и услуг при отсутствии адекватного переходного периода введения в действие соответствующих правовых норм.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15. По результатам исследования составляется проект заключения.</w:t>
      </w:r>
    </w:p>
    <w:p w:rsidR="006F3174" w:rsidRPr="0050702D" w:rsidRDefault="006F3174" w:rsidP="006F3174">
      <w:pPr>
        <w:pStyle w:val="ConsPlusNormal"/>
        <w:ind w:firstLine="540"/>
        <w:jc w:val="both"/>
        <w:rPr>
          <w:rFonts w:ascii="Times New Roman" w:hAnsi="Times New Roman" w:cs="Times New Roman"/>
          <w:sz w:val="28"/>
          <w:szCs w:val="28"/>
        </w:rPr>
      </w:pPr>
      <w:proofErr w:type="gramStart"/>
      <w:r w:rsidRPr="0050702D">
        <w:rPr>
          <w:rFonts w:ascii="Times New Roman" w:hAnsi="Times New Roman" w:cs="Times New Roman"/>
          <w:sz w:val="28"/>
          <w:szCs w:val="28"/>
        </w:rPr>
        <w:t>В проекте заключения указываются сведения о нормативном правовом акте, источниках его официального опубликования, разработчике,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заинтересованных лиц, участвовавших в</w:t>
      </w:r>
      <w:proofErr w:type="gramEnd"/>
      <w:r w:rsidRPr="0050702D">
        <w:rPr>
          <w:rFonts w:ascii="Times New Roman" w:hAnsi="Times New Roman" w:cs="Times New Roman"/>
          <w:sz w:val="28"/>
          <w:szCs w:val="28"/>
        </w:rPr>
        <w:t xml:space="preserve"> экспертизе.</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Проект заключения направляется разработчику с указанием срока окончания приема замечаний и предложений.</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Проект заключения направляется представителям предпринимательского сообщества, </w:t>
      </w:r>
      <w:proofErr w:type="gramStart"/>
      <w:r w:rsidRPr="0050702D">
        <w:rPr>
          <w:rFonts w:ascii="Times New Roman" w:hAnsi="Times New Roman" w:cs="Times New Roman"/>
          <w:sz w:val="28"/>
          <w:szCs w:val="28"/>
        </w:rPr>
        <w:t>участвовавших</w:t>
      </w:r>
      <w:proofErr w:type="gramEnd"/>
      <w:r w:rsidRPr="0050702D">
        <w:rPr>
          <w:rFonts w:ascii="Times New Roman" w:hAnsi="Times New Roman" w:cs="Times New Roman"/>
          <w:sz w:val="28"/>
          <w:szCs w:val="28"/>
        </w:rPr>
        <w:t xml:space="preserve"> в экспертизе, на отзыв с указанием срока его предоставления.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Доработанный проект заключения представляется на подпись руководителю уполномоченного органа не позднее последнего дня срока проведения экспертизы данного нормативного правового акта, </w:t>
      </w:r>
      <w:r w:rsidRPr="0050702D">
        <w:rPr>
          <w:rFonts w:ascii="Times New Roman" w:hAnsi="Times New Roman" w:cs="Times New Roman"/>
          <w:sz w:val="28"/>
          <w:szCs w:val="28"/>
        </w:rPr>
        <w:lastRenderedPageBreak/>
        <w:t>установленного перечнем.</w:t>
      </w:r>
    </w:p>
    <w:p w:rsidR="006F3174" w:rsidRPr="0050702D"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16. В течение трех рабочих дней после подписания заключение размещается на официальном сайте </w:t>
      </w:r>
      <w:r w:rsidR="005104E8">
        <w:rPr>
          <w:rFonts w:ascii="Times New Roman" w:hAnsi="Times New Roman" w:cs="Times New Roman"/>
          <w:sz w:val="28"/>
          <w:szCs w:val="28"/>
        </w:rPr>
        <w:t xml:space="preserve">Администрации Частоозерского района </w:t>
      </w:r>
      <w:r w:rsidRPr="0050702D">
        <w:rPr>
          <w:rFonts w:ascii="Times New Roman" w:hAnsi="Times New Roman" w:cs="Times New Roman"/>
          <w:sz w:val="28"/>
          <w:szCs w:val="28"/>
        </w:rPr>
        <w:t>уполномоченного органа, направляется лицу, обратившемуся с предложением о проведении экспертизы данного нормативного правового акта, и разработчику.</w:t>
      </w:r>
    </w:p>
    <w:p w:rsidR="006F3174" w:rsidRDefault="006F3174" w:rsidP="006F3174">
      <w:pPr>
        <w:pStyle w:val="ConsPlusNormal"/>
        <w:ind w:firstLine="540"/>
        <w:jc w:val="both"/>
        <w:rPr>
          <w:rFonts w:ascii="Times New Roman" w:hAnsi="Times New Roman" w:cs="Times New Roman"/>
          <w:sz w:val="28"/>
          <w:szCs w:val="28"/>
        </w:rPr>
      </w:pPr>
      <w:r w:rsidRPr="0050702D">
        <w:rPr>
          <w:rFonts w:ascii="Times New Roman" w:hAnsi="Times New Roman" w:cs="Times New Roman"/>
          <w:sz w:val="28"/>
          <w:szCs w:val="28"/>
        </w:rPr>
        <w:t xml:space="preserve">17. Уполномоченный орган ежегодно, до 1 февраля года, следующего за </w:t>
      </w:r>
      <w:proofErr w:type="gramStart"/>
      <w:r w:rsidRPr="0050702D">
        <w:rPr>
          <w:rFonts w:ascii="Times New Roman" w:hAnsi="Times New Roman" w:cs="Times New Roman"/>
          <w:sz w:val="28"/>
          <w:szCs w:val="28"/>
        </w:rPr>
        <w:t>отчетным</w:t>
      </w:r>
      <w:proofErr w:type="gramEnd"/>
      <w:r w:rsidRPr="0050702D">
        <w:rPr>
          <w:rFonts w:ascii="Times New Roman" w:hAnsi="Times New Roman" w:cs="Times New Roman"/>
          <w:sz w:val="28"/>
          <w:szCs w:val="28"/>
        </w:rPr>
        <w:t xml:space="preserve">, направляет </w:t>
      </w:r>
      <w:r w:rsidR="005104E8">
        <w:rPr>
          <w:rFonts w:ascii="Times New Roman" w:hAnsi="Times New Roman" w:cs="Times New Roman"/>
          <w:sz w:val="28"/>
          <w:szCs w:val="28"/>
        </w:rPr>
        <w:t>Главе Частоозерского района</w:t>
      </w:r>
      <w:r w:rsidR="0050702D">
        <w:rPr>
          <w:rFonts w:ascii="Times New Roman" w:hAnsi="Times New Roman" w:cs="Times New Roman"/>
          <w:sz w:val="28"/>
          <w:szCs w:val="28"/>
        </w:rPr>
        <w:t xml:space="preserve"> отчет о выполнении перечня.</w:t>
      </w: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50702D">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50702D" w:rsidRDefault="0050702D" w:rsidP="0050702D">
      <w:pPr>
        <w:pStyle w:val="ConsPlusNormal"/>
        <w:jc w:val="both"/>
        <w:rPr>
          <w:rFonts w:ascii="Times New Roman" w:hAnsi="Times New Roman" w:cs="Times New Roman"/>
          <w:sz w:val="28"/>
          <w:szCs w:val="28"/>
        </w:rPr>
      </w:pPr>
      <w:r>
        <w:rPr>
          <w:rFonts w:ascii="Times New Roman" w:hAnsi="Times New Roman" w:cs="Times New Roman"/>
          <w:sz w:val="28"/>
          <w:szCs w:val="28"/>
        </w:rPr>
        <w:t>Частоозерского района                                                                         В.Н.Гончар</w:t>
      </w: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6F3174">
      <w:pPr>
        <w:pStyle w:val="ConsPlusNormal"/>
        <w:ind w:firstLine="540"/>
        <w:jc w:val="both"/>
        <w:rPr>
          <w:rFonts w:ascii="Times New Roman" w:hAnsi="Times New Roman" w:cs="Times New Roman"/>
          <w:sz w:val="28"/>
          <w:szCs w:val="28"/>
        </w:rPr>
      </w:pPr>
    </w:p>
    <w:p w:rsidR="0050702D" w:rsidRDefault="0050702D" w:rsidP="0050702D">
      <w:pPr>
        <w:pStyle w:val="ConsPlusNormal"/>
        <w:ind w:firstLine="540"/>
        <w:rPr>
          <w:rFonts w:ascii="Times New Roman" w:hAnsi="Times New Roman" w:cs="Times New Roman"/>
          <w:sz w:val="28"/>
          <w:szCs w:val="28"/>
        </w:rPr>
      </w:pPr>
    </w:p>
    <w:p w:rsidR="0050702D" w:rsidRDefault="0050702D" w:rsidP="006F3174">
      <w:pPr>
        <w:pStyle w:val="ConsPlusNormal"/>
        <w:ind w:firstLine="540"/>
        <w:jc w:val="both"/>
        <w:rPr>
          <w:rFonts w:ascii="Times New Roman" w:hAnsi="Times New Roman" w:cs="Times New Roman"/>
          <w:sz w:val="28"/>
          <w:szCs w:val="28"/>
        </w:rPr>
      </w:pPr>
    </w:p>
    <w:p w:rsidR="0050702D" w:rsidRPr="0050702D" w:rsidRDefault="0050702D" w:rsidP="006F3174">
      <w:pPr>
        <w:pStyle w:val="ConsPlusNormal"/>
        <w:ind w:firstLine="540"/>
        <w:jc w:val="both"/>
        <w:rPr>
          <w:rFonts w:ascii="Times New Roman" w:hAnsi="Times New Roman" w:cs="Times New Roman"/>
          <w:sz w:val="28"/>
          <w:szCs w:val="28"/>
        </w:rPr>
      </w:pP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pStyle w:val="ConsPlusNormal"/>
        <w:jc w:val="both"/>
        <w:rPr>
          <w:rFonts w:ascii="Times New Roman" w:hAnsi="Times New Roman" w:cs="Times New Roman"/>
          <w:sz w:val="28"/>
          <w:szCs w:val="28"/>
        </w:rPr>
      </w:pPr>
    </w:p>
    <w:p w:rsidR="006F3174" w:rsidRPr="0050702D" w:rsidRDefault="006F3174" w:rsidP="006F3174">
      <w:pPr>
        <w:rPr>
          <w:rFonts w:ascii="Times New Roman" w:hAnsi="Times New Roman" w:cs="Times New Roman"/>
          <w:sz w:val="28"/>
          <w:szCs w:val="28"/>
        </w:rPr>
      </w:pPr>
    </w:p>
    <w:sectPr w:rsidR="006F3174" w:rsidRPr="0050702D" w:rsidSect="00E50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174"/>
    <w:rsid w:val="00060D1F"/>
    <w:rsid w:val="00077E99"/>
    <w:rsid w:val="000F6CE7"/>
    <w:rsid w:val="0012291F"/>
    <w:rsid w:val="00144A15"/>
    <w:rsid w:val="00160D0F"/>
    <w:rsid w:val="00174521"/>
    <w:rsid w:val="001B5CF6"/>
    <w:rsid w:val="00237092"/>
    <w:rsid w:val="0025548A"/>
    <w:rsid w:val="00380AED"/>
    <w:rsid w:val="003C0AD1"/>
    <w:rsid w:val="00444892"/>
    <w:rsid w:val="0050702D"/>
    <w:rsid w:val="005104E8"/>
    <w:rsid w:val="00531C24"/>
    <w:rsid w:val="00596DD5"/>
    <w:rsid w:val="00624D7C"/>
    <w:rsid w:val="00662D0C"/>
    <w:rsid w:val="00671101"/>
    <w:rsid w:val="00682FE8"/>
    <w:rsid w:val="0069282E"/>
    <w:rsid w:val="006D29C7"/>
    <w:rsid w:val="006E02CF"/>
    <w:rsid w:val="006F3174"/>
    <w:rsid w:val="007A3C51"/>
    <w:rsid w:val="007C1063"/>
    <w:rsid w:val="007F4A7C"/>
    <w:rsid w:val="008259BF"/>
    <w:rsid w:val="00831326"/>
    <w:rsid w:val="008316C5"/>
    <w:rsid w:val="00832CE6"/>
    <w:rsid w:val="0088579D"/>
    <w:rsid w:val="008A2071"/>
    <w:rsid w:val="008E5BB8"/>
    <w:rsid w:val="008E7129"/>
    <w:rsid w:val="008E7807"/>
    <w:rsid w:val="008F4557"/>
    <w:rsid w:val="00946DF3"/>
    <w:rsid w:val="00976635"/>
    <w:rsid w:val="009D62DD"/>
    <w:rsid w:val="00A80D53"/>
    <w:rsid w:val="00AA4872"/>
    <w:rsid w:val="00AE58C4"/>
    <w:rsid w:val="00B0352D"/>
    <w:rsid w:val="00B141DC"/>
    <w:rsid w:val="00B1495D"/>
    <w:rsid w:val="00B732AF"/>
    <w:rsid w:val="00BA2190"/>
    <w:rsid w:val="00C86C26"/>
    <w:rsid w:val="00CD33DE"/>
    <w:rsid w:val="00D12D5B"/>
    <w:rsid w:val="00D34856"/>
    <w:rsid w:val="00DA1216"/>
    <w:rsid w:val="00DA199E"/>
    <w:rsid w:val="00DD2379"/>
    <w:rsid w:val="00DF60C6"/>
    <w:rsid w:val="00E50BAE"/>
    <w:rsid w:val="00ED3F76"/>
    <w:rsid w:val="00F465C1"/>
    <w:rsid w:val="00F962A2"/>
    <w:rsid w:val="00FD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174"/>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rsid w:val="0050702D"/>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3672-293D-4AD9-9898-98242AC2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dc:creator>
  <cp:keywords/>
  <dc:description/>
  <cp:lastModifiedBy>Троя</cp:lastModifiedBy>
  <cp:revision>33</cp:revision>
  <cp:lastPrinted>2015-09-30T05:18:00Z</cp:lastPrinted>
  <dcterms:created xsi:type="dcterms:W3CDTF">2015-09-24T08:24:00Z</dcterms:created>
  <dcterms:modified xsi:type="dcterms:W3CDTF">2016-04-12T06:56:00Z</dcterms:modified>
</cp:coreProperties>
</file>